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8E1EA" w14:textId="728F3DE7" w:rsidR="00C13890" w:rsidRPr="000F771A" w:rsidRDefault="00C13890" w:rsidP="000F771A">
      <w:pPr>
        <w:pStyle w:val="Heading1"/>
      </w:pPr>
      <w:r w:rsidRPr="00984547">
        <w:t>20</w:t>
      </w:r>
      <w:r w:rsidR="00A85C21" w:rsidRPr="00984547">
        <w:t>2</w:t>
      </w:r>
      <w:r w:rsidR="00111548">
        <w:t>3</w:t>
      </w:r>
      <w:r w:rsidR="00712251" w:rsidRPr="00984547">
        <w:t xml:space="preserve"> </w:t>
      </w:r>
      <w:r w:rsidR="00111548">
        <w:t>S</w:t>
      </w:r>
      <w:r w:rsidR="00BB6860">
        <w:t>afety / Tech</w:t>
      </w:r>
    </w:p>
    <w:p w14:paraId="625FBD59" w14:textId="4F8AF05F" w:rsidR="00216628" w:rsidRDefault="00BB6860" w:rsidP="000F771A">
      <w:pPr>
        <w:pStyle w:val="Heading2"/>
      </w:pPr>
      <w:r>
        <w:t>GLOSSARY</w:t>
      </w:r>
    </w:p>
    <w:p w14:paraId="0DF14B08" w14:textId="77777777" w:rsidR="001A5DF4" w:rsidRPr="00320346" w:rsidRDefault="001A5DF4" w:rsidP="00320346">
      <w:pPr>
        <w:pStyle w:val="Heading3"/>
      </w:pPr>
      <w:r w:rsidRPr="00320346">
        <w:t>Structural system technology</w:t>
      </w:r>
    </w:p>
    <w:p w14:paraId="7CD81E09" w14:textId="77777777" w:rsidR="001A5DF4" w:rsidRPr="0081484B" w:rsidRDefault="001A5DF4" w:rsidP="001A5DF4">
      <w:pPr>
        <w:pStyle w:val="ListBullet"/>
        <w:numPr>
          <w:ilvl w:val="0"/>
          <w:numId w:val="31"/>
        </w:numPr>
      </w:pPr>
      <w:r w:rsidRPr="0081484B">
        <w:rPr>
          <w:b/>
        </w:rPr>
        <w:t>Energy-absorbing steering column:</w:t>
      </w:r>
      <w:r w:rsidRPr="0081484B">
        <w:t xml:space="preserve"> Manual-adjust steering column features two hydroformed coaxial tubes that move relative to each other to allow for enhanced energy absorption during an impact; power-adjust steering column employs a calibrated bending element that deforms during column stroke for optimal energy management</w:t>
      </w:r>
    </w:p>
    <w:p w14:paraId="0A053EF3" w14:textId="77777777" w:rsidR="001A5DF4" w:rsidRPr="0081484B" w:rsidRDefault="001A5DF4" w:rsidP="001A5DF4">
      <w:pPr>
        <w:pStyle w:val="ListBullet"/>
        <w:numPr>
          <w:ilvl w:val="0"/>
          <w:numId w:val="31"/>
        </w:numPr>
      </w:pPr>
      <w:r w:rsidRPr="009078D3">
        <w:rPr>
          <w:b/>
        </w:rPr>
        <w:t xml:space="preserve">Front and rear crumple zones: </w:t>
      </w:r>
      <w:r w:rsidRPr="009078D3">
        <w:t>Specially</w:t>
      </w:r>
      <w:r>
        <w:t xml:space="preserve"> </w:t>
      </w:r>
      <w:r w:rsidRPr="009078D3">
        <w:t>formed structural members that crumple and absorb energy in a collision, helping protect the occupant cabin</w:t>
      </w:r>
    </w:p>
    <w:p w14:paraId="064CB78A" w14:textId="77777777" w:rsidR="001A5DF4" w:rsidRPr="009078D3" w:rsidRDefault="001A5DF4" w:rsidP="001A5DF4">
      <w:pPr>
        <w:pStyle w:val="ListBullet"/>
        <w:numPr>
          <w:ilvl w:val="0"/>
          <w:numId w:val="31"/>
        </w:numPr>
      </w:pPr>
      <w:r w:rsidRPr="009078D3">
        <w:rPr>
          <w:b/>
        </w:rPr>
        <w:t>Laminated glass:</w:t>
      </w:r>
      <w:r w:rsidRPr="009078D3">
        <w:t xml:space="preserve"> Plastic sandwiched between glass panes to provide added strength; discourages break-ins</w:t>
      </w:r>
    </w:p>
    <w:p w14:paraId="4829D2A5" w14:textId="77777777" w:rsidR="001A5DF4" w:rsidRPr="009078D3" w:rsidRDefault="001A5DF4" w:rsidP="001A5DF4">
      <w:pPr>
        <w:pStyle w:val="ListBullet"/>
        <w:numPr>
          <w:ilvl w:val="0"/>
          <w:numId w:val="31"/>
        </w:numPr>
      </w:pPr>
      <w:r w:rsidRPr="009078D3">
        <w:rPr>
          <w:b/>
        </w:rPr>
        <w:t>Safety cage body structure:</w:t>
      </w:r>
      <w:r w:rsidRPr="009078D3">
        <w:t xml:space="preserve"> Helps protect occupants by managing and controlling energy in the event of an impact</w:t>
      </w:r>
    </w:p>
    <w:p w14:paraId="0782CF8C" w14:textId="77777777" w:rsidR="001A5DF4" w:rsidRPr="009078D3" w:rsidRDefault="001A5DF4" w:rsidP="001A5DF4">
      <w:pPr>
        <w:pStyle w:val="ListBullet"/>
        <w:numPr>
          <w:ilvl w:val="0"/>
          <w:numId w:val="31"/>
        </w:numPr>
      </w:pPr>
      <w:r w:rsidRPr="009078D3">
        <w:rPr>
          <w:b/>
        </w:rPr>
        <w:t xml:space="preserve">Side-guard door beams: </w:t>
      </w:r>
      <w:r w:rsidRPr="009078D3">
        <w:t>Reinforcement beams inside the doors that help provide occupant protection in certain side collisions</w:t>
      </w:r>
    </w:p>
    <w:p w14:paraId="4060EBE6" w14:textId="294B779F" w:rsidR="001A5DF4" w:rsidRPr="009078D3" w:rsidRDefault="001A5DF4" w:rsidP="001A5DF4">
      <w:pPr>
        <w:pStyle w:val="ListBullet"/>
        <w:numPr>
          <w:ilvl w:val="0"/>
          <w:numId w:val="31"/>
        </w:numPr>
      </w:pPr>
      <w:r w:rsidRPr="009078D3">
        <w:rPr>
          <w:b/>
        </w:rPr>
        <w:t>Splayed and Tapered Frame Rail Technology:</w:t>
      </w:r>
      <w:r w:rsidRPr="009078D3">
        <w:t xml:space="preserve"> Highly efficient, energy-absorbing frame rail structure for certain frontal impacts; features frame-mounted, high-strength steel tire blockers </w:t>
      </w:r>
      <w:r w:rsidR="00B57396">
        <w:br/>
      </w:r>
      <w:r w:rsidRPr="009078D3">
        <w:t>to redirect tires outbound in certain front-offset impacts</w:t>
      </w:r>
    </w:p>
    <w:p w14:paraId="6146BFAD" w14:textId="77777777" w:rsidR="001A5DF4" w:rsidRPr="009078D3" w:rsidRDefault="001A5DF4" w:rsidP="001A5DF4">
      <w:pPr>
        <w:pStyle w:val="Heading3"/>
      </w:pPr>
      <w:r w:rsidRPr="009078D3">
        <w:t>Driver warning and assist, chassis-control and brake systems</w:t>
      </w:r>
    </w:p>
    <w:p w14:paraId="723449FA" w14:textId="77777777" w:rsidR="001A5DF4" w:rsidRPr="00276B6F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276B6F">
        <w:rPr>
          <w:rStyle w:val="Strong"/>
          <w:color w:val="000000"/>
          <w:shd w:val="clear" w:color="auto" w:fill="FFFFFF"/>
        </w:rPr>
        <w:t>Active Driving Assist:</w:t>
      </w:r>
      <w:r>
        <w:rPr>
          <w:shd w:val="clear" w:color="auto" w:fill="FFFFFF"/>
        </w:rPr>
        <w:t xml:space="preserve"> </w:t>
      </w:r>
      <w:r w:rsidRPr="00276B6F">
        <w:rPr>
          <w:shd w:val="clear" w:color="auto" w:fill="FFFFFF"/>
        </w:rPr>
        <w:t>Hands-on-wheel and eyes-on-road automated driving on certain roadways, using lane-centering with adaptive cruise control</w:t>
      </w:r>
      <w:r>
        <w:rPr>
          <w:shd w:val="clear" w:color="auto" w:fill="FFFFFF"/>
        </w:rPr>
        <w:t xml:space="preserve"> (Also labeled Highway Assist System, depending on vehicle application)</w:t>
      </w:r>
    </w:p>
    <w:p w14:paraId="5B06FEDE" w14:textId="77777777" w:rsidR="001A5DF4" w:rsidRPr="00276B6F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276B6F">
        <w:rPr>
          <w:rFonts w:eastAsia="Times New Roman"/>
          <w:b/>
        </w:rPr>
        <w:t>Advance Brake Assist:</w:t>
      </w:r>
      <w:r w:rsidRPr="00276B6F">
        <w:rPr>
          <w:rFonts w:eastAsia="Times New Roman"/>
        </w:rPr>
        <w:t xml:space="preserve"> Works with Full-speed Forward Collision Warning-Plus; increases deceleration if driver does not apply brake with sufficient force</w:t>
      </w:r>
      <w:r>
        <w:rPr>
          <w:rFonts w:eastAsia="Times New Roman"/>
        </w:rPr>
        <w:t xml:space="preserve"> </w:t>
      </w:r>
      <w:r w:rsidRPr="00276B6F">
        <w:rPr>
          <w:rFonts w:eastAsia="Times New Roman"/>
        </w:rPr>
        <w:t>to respond to a potential collision condition</w:t>
      </w:r>
    </w:p>
    <w:p w14:paraId="366C7F03" w14:textId="77777777" w:rsidR="001A5DF4" w:rsidRPr="009078D3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9078D3">
        <w:rPr>
          <w:rFonts w:eastAsia="Times New Roman"/>
          <w:b/>
        </w:rPr>
        <w:t xml:space="preserve">Adaptive Cruise Control-Plus with Full Stop: </w:t>
      </w:r>
      <w:r w:rsidRPr="009078D3">
        <w:rPr>
          <w:rFonts w:eastAsia="Times New Roman"/>
        </w:rPr>
        <w:t>Helps maintain distance from vehicle ahead</w:t>
      </w:r>
      <w:r>
        <w:rPr>
          <w:rFonts w:eastAsia="Times New Roman"/>
        </w:rPr>
        <w:t>.</w:t>
      </w:r>
      <w:r w:rsidRPr="009078D3">
        <w:rPr>
          <w:rFonts w:eastAsia="Times New Roman"/>
        </w:rPr>
        <w:t xml:space="preserve"> </w:t>
      </w:r>
      <w:r>
        <w:rPr>
          <w:rFonts w:eastAsia="Times New Roman"/>
        </w:rPr>
        <w:t>U</w:t>
      </w:r>
      <w:r w:rsidRPr="009078D3">
        <w:rPr>
          <w:rFonts w:eastAsia="Times New Roman"/>
        </w:rPr>
        <w:t>nder certain traffic conditions, system can bring vehicle to full stop without driver intervention</w:t>
      </w:r>
    </w:p>
    <w:p w14:paraId="7B51734C" w14:textId="77777777" w:rsidR="001A5DF4" w:rsidRPr="009078D3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bookmarkStart w:id="0" w:name="_Hlk103339118"/>
      <w:r w:rsidRPr="009078D3">
        <w:rPr>
          <w:rFonts w:eastAsia="Times New Roman"/>
          <w:b/>
        </w:rPr>
        <w:t xml:space="preserve">All-speed </w:t>
      </w:r>
      <w:r>
        <w:rPr>
          <w:rFonts w:eastAsia="Times New Roman"/>
          <w:b/>
        </w:rPr>
        <w:t>t</w:t>
      </w:r>
      <w:r w:rsidRPr="009078D3">
        <w:rPr>
          <w:rFonts w:eastAsia="Times New Roman"/>
          <w:b/>
        </w:rPr>
        <w:t xml:space="preserve">raction </w:t>
      </w:r>
      <w:r>
        <w:rPr>
          <w:rFonts w:eastAsia="Times New Roman"/>
          <w:b/>
        </w:rPr>
        <w:t>c</w:t>
      </w:r>
      <w:r w:rsidRPr="009078D3">
        <w:rPr>
          <w:rFonts w:eastAsia="Times New Roman"/>
          <w:b/>
        </w:rPr>
        <w:t xml:space="preserve">ontrol </w:t>
      </w:r>
      <w:r>
        <w:rPr>
          <w:rFonts w:eastAsia="Times New Roman"/>
          <w:b/>
        </w:rPr>
        <w:t>s</w:t>
      </w:r>
      <w:r w:rsidRPr="009078D3">
        <w:rPr>
          <w:rFonts w:eastAsia="Times New Roman"/>
          <w:b/>
        </w:rPr>
        <w:t>ystem:</w:t>
      </w:r>
      <w:r w:rsidRPr="009078D3">
        <w:rPr>
          <w:rFonts w:eastAsia="Times New Roman"/>
        </w:rPr>
        <w:t xml:space="preserve"> While driving, helps keep wheels from spinning during acceleration from a stop or at speed by applying brakes alone or in combination with engine torque limitation</w:t>
      </w:r>
    </w:p>
    <w:bookmarkEnd w:id="0"/>
    <w:p w14:paraId="7EC1294F" w14:textId="77777777" w:rsidR="001A5DF4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9078D3">
        <w:rPr>
          <w:rFonts w:eastAsia="Times New Roman"/>
          <w:b/>
        </w:rPr>
        <w:lastRenderedPageBreak/>
        <w:t>Anti-lock brake system (ABS):</w:t>
      </w:r>
      <w:r w:rsidRPr="009078D3">
        <w:rPr>
          <w:rFonts w:eastAsia="Times New Roman"/>
        </w:rPr>
        <w:t xml:space="preserve"> Senses and helps prevent wheel lockup, offering improved steering control under extreme braking and/or slippery conditions</w:t>
      </w:r>
    </w:p>
    <w:p w14:paraId="535AC1E5" w14:textId="4F38E1DB" w:rsidR="001A5DF4" w:rsidRPr="005639E0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>
        <w:rPr>
          <w:rFonts w:eastAsia="Times New Roman"/>
          <w:b/>
        </w:rPr>
        <w:t>Automatic Emergency Braking (AEB)</w:t>
      </w:r>
      <w:r w:rsidRPr="009078D3">
        <w:rPr>
          <w:rFonts w:eastAsia="Times New Roman"/>
        </w:rPr>
        <w:t xml:space="preserve">: </w:t>
      </w:r>
      <w:r w:rsidRPr="00561BCB">
        <w:rPr>
          <w:rFonts w:eastAsia="Times New Roman"/>
          <w:color w:val="000000" w:themeColor="text1"/>
        </w:rPr>
        <w:t xml:space="preserve">Radar and camera technology combine to determine </w:t>
      </w:r>
      <w:r w:rsidR="00B57396">
        <w:rPr>
          <w:rFonts w:eastAsia="Times New Roman"/>
          <w:color w:val="000000" w:themeColor="text1"/>
        </w:rPr>
        <w:br/>
      </w:r>
      <w:r w:rsidRPr="00561BCB">
        <w:rPr>
          <w:rFonts w:eastAsia="Times New Roman"/>
          <w:color w:val="000000" w:themeColor="text1"/>
        </w:rPr>
        <w:t>if frontal impact with another vehicle appears imminent; if so, system pre-fills brakes, then transmits audible and visual warnings for driver to intervene</w:t>
      </w:r>
      <w:r>
        <w:rPr>
          <w:rFonts w:eastAsia="Times New Roman"/>
          <w:color w:val="000000" w:themeColor="text1"/>
        </w:rPr>
        <w:t>. N</w:t>
      </w:r>
      <w:r w:rsidRPr="00561BCB">
        <w:rPr>
          <w:rFonts w:eastAsia="Times New Roman"/>
          <w:color w:val="000000" w:themeColor="text1"/>
        </w:rPr>
        <w:t>o driver response triggers brief brake application as tactile alert</w:t>
      </w:r>
      <w:r>
        <w:rPr>
          <w:rFonts w:eastAsia="Times New Roman"/>
          <w:color w:val="000000" w:themeColor="text1"/>
        </w:rPr>
        <w:t>. I</w:t>
      </w:r>
      <w:r w:rsidRPr="00561BCB">
        <w:rPr>
          <w:rFonts w:eastAsia="Times New Roman"/>
          <w:color w:val="000000" w:themeColor="text1"/>
        </w:rPr>
        <w:t>f driver remains unresponsive and frontal collision risk remains, brakes are applied to slow vehicle before impact</w:t>
      </w:r>
      <w:r>
        <w:rPr>
          <w:rFonts w:eastAsia="Times New Roman"/>
          <w:color w:val="000000" w:themeColor="text1"/>
        </w:rPr>
        <w:t>. The</w:t>
      </w:r>
      <w:r w:rsidRPr="00561BCB">
        <w:rPr>
          <w:rFonts w:eastAsia="Times New Roman"/>
          <w:color w:val="000000" w:themeColor="text1"/>
        </w:rPr>
        <w:t xml:space="preserve"> system may bring vehicle to full stop if imminent frontal collision </w:t>
      </w:r>
      <w:r>
        <w:rPr>
          <w:rFonts w:eastAsia="Times New Roman"/>
          <w:color w:val="000000" w:themeColor="text1"/>
        </w:rPr>
        <w:t xml:space="preserve">is </w:t>
      </w:r>
      <w:r w:rsidRPr="00561BCB">
        <w:rPr>
          <w:rFonts w:eastAsia="Times New Roman"/>
          <w:color w:val="000000" w:themeColor="text1"/>
        </w:rPr>
        <w:t xml:space="preserve">detected at </w:t>
      </w:r>
      <w:r>
        <w:rPr>
          <w:rFonts w:eastAsia="Times New Roman"/>
          <w:color w:val="000000" w:themeColor="text1"/>
        </w:rPr>
        <w:t xml:space="preserve">certain </w:t>
      </w:r>
      <w:r w:rsidRPr="00561BCB">
        <w:rPr>
          <w:rFonts w:eastAsia="Times New Roman"/>
          <w:color w:val="000000" w:themeColor="text1"/>
        </w:rPr>
        <w:t>speeds</w:t>
      </w:r>
      <w:r>
        <w:rPr>
          <w:rFonts w:eastAsia="Times New Roman"/>
        </w:rPr>
        <w:t xml:space="preserve"> (Labeled Full-Speed Forward Collision-Plus, Full-Speed Forward Collison Warning with Active Braking, or Forward Collision Mitigation, depending on vehicle application)</w:t>
      </w:r>
    </w:p>
    <w:p w14:paraId="5BCD5451" w14:textId="77777777" w:rsidR="001A5DF4" w:rsidRPr="009078D3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9078D3">
        <w:rPr>
          <w:rFonts w:eastAsia="Times New Roman"/>
          <w:b/>
        </w:rPr>
        <w:t>Blind-spot Monitoring (BSM):</w:t>
      </w:r>
      <w:r w:rsidRPr="009078D3">
        <w:rPr>
          <w:rFonts w:eastAsia="Times New Roman"/>
        </w:rPr>
        <w:t xml:space="preserve"> Uses radar sensors to aid driver when changing lanes, passing or being passed</w:t>
      </w:r>
      <w:r>
        <w:rPr>
          <w:rFonts w:eastAsia="Times New Roman"/>
        </w:rPr>
        <w:t>. B</w:t>
      </w:r>
      <w:r w:rsidRPr="009078D3">
        <w:rPr>
          <w:rFonts w:eastAsia="Times New Roman"/>
        </w:rPr>
        <w:t>lind-spot vehicle presence noted via illuminated icons in side-view mirrors and driver-selectable audible chime</w:t>
      </w:r>
    </w:p>
    <w:p w14:paraId="6F28975E" w14:textId="77777777" w:rsidR="001A5DF4" w:rsidRPr="009078D3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9078D3">
        <w:rPr>
          <w:rFonts w:eastAsia="Times New Roman"/>
          <w:b/>
        </w:rPr>
        <w:t xml:space="preserve">Brake Assist: </w:t>
      </w:r>
      <w:r w:rsidRPr="009078D3">
        <w:rPr>
          <w:rFonts w:eastAsia="Times New Roman"/>
        </w:rPr>
        <w:t>System applies maximum braking power in emergency braking situations, minimizing stopping distance</w:t>
      </w:r>
    </w:p>
    <w:p w14:paraId="0343D93A" w14:textId="77777777" w:rsidR="001A5DF4" w:rsidRPr="009078D3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9078D3">
        <w:rPr>
          <w:rFonts w:eastAsia="Times New Roman"/>
          <w:b/>
        </w:rPr>
        <w:t xml:space="preserve">Brake-lock differential system (BLDS): </w:t>
      </w:r>
      <w:r w:rsidRPr="009078D3">
        <w:rPr>
          <w:rFonts w:eastAsia="Times New Roman"/>
        </w:rPr>
        <w:t>Allows the vehicle to maintain forward motion if one or two wheels lose traction by selectively applying brakes to the spinning wheels</w:t>
      </w:r>
    </w:p>
    <w:p w14:paraId="5CF14515" w14:textId="77777777" w:rsidR="001A5DF4" w:rsidRPr="009078D3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9078D3">
        <w:rPr>
          <w:rFonts w:eastAsia="Times New Roman"/>
          <w:b/>
        </w:rPr>
        <w:t xml:space="preserve">Brake-throttle override: </w:t>
      </w:r>
      <w:r w:rsidRPr="009078D3">
        <w:rPr>
          <w:rFonts w:eastAsia="Times New Roman"/>
        </w:rPr>
        <w:t>Standard equipment on every US vehicle, it allows driver to stop the vehicle more quickly when throttle and brake inputs occur</w:t>
      </w:r>
      <w:r>
        <w:rPr>
          <w:rFonts w:eastAsia="Times New Roman"/>
        </w:rPr>
        <w:t xml:space="preserve"> </w:t>
      </w:r>
      <w:r w:rsidRPr="009078D3">
        <w:rPr>
          <w:rFonts w:eastAsia="Times New Roman"/>
        </w:rPr>
        <w:t>simultaneously; electronic throttle control reduces engine-power output</w:t>
      </w:r>
    </w:p>
    <w:p w14:paraId="2EF42D9E" w14:textId="77777777" w:rsidR="001A5DF4" w:rsidRPr="009078D3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9078D3">
        <w:rPr>
          <w:rFonts w:eastAsia="Times New Roman"/>
          <w:b/>
        </w:rPr>
        <w:t>Brake/park Interlock:</w:t>
      </w:r>
      <w:r w:rsidRPr="009078D3">
        <w:rPr>
          <w:rFonts w:eastAsia="Times New Roman"/>
        </w:rPr>
        <w:t xml:space="preserve"> Prevents transmission from being shifted out of “Park” unless the key is engaged with the starting system and the brake pedal is pressed</w:t>
      </w:r>
    </w:p>
    <w:p w14:paraId="6886E1F5" w14:textId="77777777" w:rsidR="001A5DF4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9078D3">
        <w:rPr>
          <w:rFonts w:eastAsia="Times New Roman"/>
          <w:b/>
        </w:rPr>
        <w:t>Brake traction-control system (BTCS):</w:t>
      </w:r>
      <w:r w:rsidRPr="009078D3">
        <w:rPr>
          <w:rFonts w:eastAsia="Times New Roman"/>
        </w:rPr>
        <w:t xml:space="preserve"> Helps to keep wheels from spinning during acceleration from</w:t>
      </w:r>
      <w:r>
        <w:rPr>
          <w:rFonts w:eastAsia="Times New Roman"/>
        </w:rPr>
        <w:t xml:space="preserve"> </w:t>
      </w:r>
      <w:r w:rsidRPr="009078D3">
        <w:rPr>
          <w:rFonts w:eastAsia="Times New Roman"/>
        </w:rPr>
        <w:t>a stop</w:t>
      </w:r>
      <w:r>
        <w:rPr>
          <w:rFonts w:eastAsia="Times New Roman"/>
        </w:rPr>
        <w:t>,</w:t>
      </w:r>
      <w:r w:rsidRPr="009078D3">
        <w:rPr>
          <w:rFonts w:eastAsia="Times New Roman"/>
        </w:rPr>
        <w:t xml:space="preserve"> or during slow speeds</w:t>
      </w:r>
      <w:r>
        <w:rPr>
          <w:rFonts w:eastAsia="Times New Roman"/>
        </w:rPr>
        <w:t>,</w:t>
      </w:r>
      <w:r w:rsidRPr="009078D3">
        <w:rPr>
          <w:rFonts w:eastAsia="Times New Roman"/>
        </w:rPr>
        <w:t xml:space="preserve"> by applying individual brakes to the slipping wheel(s)</w:t>
      </w:r>
    </w:p>
    <w:p w14:paraId="199772DC" w14:textId="77777777" w:rsidR="001A5DF4" w:rsidRPr="006D103B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6D103B">
        <w:rPr>
          <w:rStyle w:val="Strong"/>
          <w:color w:val="000000"/>
          <w:shd w:val="clear" w:color="auto" w:fill="FFFFFF"/>
        </w:rPr>
        <w:t>Drowsy Driver Detection</w:t>
      </w:r>
      <w:r>
        <w:rPr>
          <w:rStyle w:val="Strong"/>
          <w:color w:val="000000"/>
          <w:shd w:val="clear" w:color="auto" w:fill="FFFFFF"/>
        </w:rPr>
        <w:t xml:space="preserve">: </w:t>
      </w:r>
      <w:r w:rsidRPr="00D046E7">
        <w:rPr>
          <w:rStyle w:val="Strong"/>
          <w:bCs/>
          <w:color w:val="000000"/>
          <w:shd w:val="clear" w:color="auto" w:fill="FFFFFF"/>
        </w:rPr>
        <w:t>System t</w:t>
      </w:r>
      <w:r>
        <w:rPr>
          <w:rStyle w:val="Strong"/>
          <w:bCs/>
          <w:color w:val="000000"/>
          <w:shd w:val="clear" w:color="auto" w:fill="FFFFFF"/>
        </w:rPr>
        <w:t xml:space="preserve">racks </w:t>
      </w:r>
      <w:r w:rsidRPr="006D103B">
        <w:rPr>
          <w:shd w:val="clear" w:color="auto" w:fill="FFFFFF"/>
        </w:rPr>
        <w:t>vehicle movement, such as lane deviation, and</w:t>
      </w:r>
      <w:r>
        <w:rPr>
          <w:shd w:val="clear" w:color="auto" w:fill="FFFFFF"/>
        </w:rPr>
        <w:t xml:space="preserve"> driver-vehicle</w:t>
      </w:r>
      <w:r w:rsidRPr="006D103B">
        <w:rPr>
          <w:shd w:val="clear" w:color="auto" w:fill="FFFFFF"/>
        </w:rPr>
        <w:t xml:space="preserve"> interaction, such as steering-wheel </w:t>
      </w:r>
      <w:r>
        <w:rPr>
          <w:shd w:val="clear" w:color="auto" w:fill="FFFFFF"/>
        </w:rPr>
        <w:t xml:space="preserve">input over time, for </w:t>
      </w:r>
      <w:r w:rsidRPr="006D103B">
        <w:rPr>
          <w:shd w:val="clear" w:color="auto" w:fill="FFFFFF"/>
        </w:rPr>
        <w:t>behavior consiste</w:t>
      </w:r>
      <w:r>
        <w:rPr>
          <w:shd w:val="clear" w:color="auto" w:fill="FFFFFF"/>
        </w:rPr>
        <w:t>nt with that of a drowsy driver; w</w:t>
      </w:r>
      <w:r w:rsidRPr="006D103B">
        <w:rPr>
          <w:shd w:val="clear" w:color="auto" w:fill="FFFFFF"/>
        </w:rPr>
        <w:t>hen certain thresholds are reached, the system responds with audio</w:t>
      </w:r>
      <w:r>
        <w:rPr>
          <w:shd w:val="clear" w:color="auto" w:fill="FFFFFF"/>
        </w:rPr>
        <w:t xml:space="preserve"> and/or visual cautions for </w:t>
      </w:r>
      <w:r w:rsidRPr="006D103B">
        <w:rPr>
          <w:shd w:val="clear" w:color="auto" w:fill="FFFFFF"/>
        </w:rPr>
        <w:t>driver to pull over</w:t>
      </w:r>
    </w:p>
    <w:p w14:paraId="621E2940" w14:textId="77777777" w:rsidR="001A5DF4" w:rsidRPr="009078D3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9078D3">
        <w:rPr>
          <w:rFonts w:eastAsia="Times New Roman"/>
          <w:b/>
        </w:rPr>
        <w:t xml:space="preserve">Electronic brake-force distribution (EBD): </w:t>
      </w:r>
      <w:r w:rsidRPr="009078D3">
        <w:rPr>
          <w:rFonts w:eastAsia="Times New Roman"/>
        </w:rPr>
        <w:t>Optimizes stopping distances and control under</w:t>
      </w:r>
      <w:r>
        <w:rPr>
          <w:rFonts w:eastAsia="Times New Roman"/>
        </w:rPr>
        <w:t xml:space="preserve"> </w:t>
      </w:r>
      <w:r w:rsidRPr="009078D3">
        <w:rPr>
          <w:rFonts w:eastAsia="Times New Roman"/>
        </w:rPr>
        <w:t>all vehicle loading conditions by regulating braking pressure, front-to-rear</w:t>
      </w:r>
    </w:p>
    <w:p w14:paraId="3A217975" w14:textId="57B0205E" w:rsidR="001A5DF4" w:rsidRPr="009078D3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9078D3">
        <w:rPr>
          <w:rFonts w:eastAsia="Times New Roman"/>
          <w:b/>
        </w:rPr>
        <w:t xml:space="preserve">Electronic roll mitigation (ERM): </w:t>
      </w:r>
      <w:r w:rsidRPr="009078D3">
        <w:rPr>
          <w:rFonts w:eastAsia="Times New Roman"/>
        </w:rPr>
        <w:t xml:space="preserve">Uses input from electronic stability control (ESC) sensors to anticipate potential </w:t>
      </w:r>
      <w:r>
        <w:rPr>
          <w:rFonts w:eastAsia="Times New Roman"/>
        </w:rPr>
        <w:t>wheel lift</w:t>
      </w:r>
      <w:r w:rsidRPr="009078D3">
        <w:rPr>
          <w:rFonts w:eastAsia="Times New Roman"/>
        </w:rPr>
        <w:t xml:space="preserve"> conditions; applies brakes individually and modulates the throttle position as needed to help reduce the potential of vehicle rollover</w:t>
      </w:r>
    </w:p>
    <w:p w14:paraId="313D44FD" w14:textId="77777777" w:rsidR="001A5DF4" w:rsidRPr="009078D3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9078D3">
        <w:rPr>
          <w:rFonts w:eastAsia="Times New Roman"/>
          <w:b/>
        </w:rPr>
        <w:lastRenderedPageBreak/>
        <w:t xml:space="preserve">Electronic stability control (ESC): </w:t>
      </w:r>
      <w:r w:rsidRPr="009078D3">
        <w:rPr>
          <w:rFonts w:eastAsia="Times New Roman"/>
        </w:rPr>
        <w:t>Enhances directional control and stability of vehicle in various driving conditions; activation occurs when steering-wheel angle is inconsistent with vehicle’s direction of travel</w:t>
      </w:r>
      <w:r>
        <w:rPr>
          <w:rFonts w:eastAsia="Times New Roman"/>
        </w:rPr>
        <w:t>. A</w:t>
      </w:r>
      <w:r w:rsidRPr="009078D3">
        <w:rPr>
          <w:rFonts w:eastAsia="Times New Roman"/>
        </w:rPr>
        <w:t>utomatically reduces throttle input and/or selectively deploys brakes to counteract oversteer or understeer</w:t>
      </w:r>
    </w:p>
    <w:p w14:paraId="168C5C54" w14:textId="77777777" w:rsidR="001A5DF4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9078D3">
        <w:rPr>
          <w:rFonts w:eastAsia="Times New Roman"/>
          <w:b/>
        </w:rPr>
        <w:t>Forward Collision Warning:</w:t>
      </w:r>
      <w:r w:rsidRPr="009078D3">
        <w:rPr>
          <w:rFonts w:eastAsia="Times New Roman"/>
        </w:rPr>
        <w:t xml:space="preserve"> Radar determines if a frontal impact with another vehicle appears imminent; if so, system pre-fills brakes, then transmits audible and visual warnings for driver to intervene</w:t>
      </w:r>
    </w:p>
    <w:p w14:paraId="21BEC1C2" w14:textId="77777777" w:rsidR="001A5DF4" w:rsidRPr="00276B6F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bookmarkStart w:id="1" w:name="_Hlk103339044"/>
      <w:r w:rsidRPr="00276B6F">
        <w:rPr>
          <w:rStyle w:val="Strong"/>
          <w:color w:val="000000"/>
          <w:shd w:val="clear" w:color="auto" w:fill="FFFFFF"/>
        </w:rPr>
        <w:t>Hands-free Active Driving Assist</w:t>
      </w:r>
      <w:r>
        <w:rPr>
          <w:rStyle w:val="Strong"/>
          <w:color w:val="000000"/>
          <w:shd w:val="clear" w:color="auto" w:fill="FFFFFF"/>
        </w:rPr>
        <w:t xml:space="preserve">: </w:t>
      </w:r>
      <w:r>
        <w:rPr>
          <w:shd w:val="clear" w:color="auto" w:fill="FFFFFF"/>
        </w:rPr>
        <w:t>O</w:t>
      </w:r>
      <w:r w:rsidRPr="00276B6F">
        <w:rPr>
          <w:shd w:val="clear" w:color="auto" w:fill="FFFFFF"/>
        </w:rPr>
        <w:t xml:space="preserve">ffers hands-free driving </w:t>
      </w:r>
      <w:r>
        <w:rPr>
          <w:shd w:val="clear" w:color="auto" w:fill="FFFFFF"/>
        </w:rPr>
        <w:t xml:space="preserve">and lane-centering </w:t>
      </w:r>
      <w:r w:rsidRPr="00276B6F">
        <w:rPr>
          <w:shd w:val="clear" w:color="auto" w:fill="FFFFFF"/>
        </w:rPr>
        <w:t>on approved roadways</w:t>
      </w:r>
      <w:r>
        <w:rPr>
          <w:shd w:val="clear" w:color="auto" w:fill="FFFFFF"/>
        </w:rPr>
        <w:t xml:space="preserve">; </w:t>
      </w:r>
      <w:r w:rsidRPr="00276B6F">
        <w:rPr>
          <w:shd w:val="clear" w:color="auto" w:fill="FFFFFF"/>
        </w:rPr>
        <w:t xml:space="preserve">system will predictively slow </w:t>
      </w:r>
      <w:r>
        <w:rPr>
          <w:shd w:val="clear" w:color="auto" w:fill="FFFFFF"/>
        </w:rPr>
        <w:t xml:space="preserve">down </w:t>
      </w:r>
      <w:r w:rsidRPr="00276B6F">
        <w:rPr>
          <w:shd w:val="clear" w:color="auto" w:fill="FFFFFF"/>
        </w:rPr>
        <w:t>vehicle in tight curves</w:t>
      </w:r>
      <w:r>
        <w:rPr>
          <w:shd w:val="clear" w:color="auto" w:fill="FFFFFF"/>
        </w:rPr>
        <w:t xml:space="preserve">, </w:t>
      </w:r>
      <w:r w:rsidRPr="00276B6F">
        <w:rPr>
          <w:shd w:val="clear" w:color="auto" w:fill="FFFFFF"/>
        </w:rPr>
        <w:t>automat</w:t>
      </w:r>
      <w:r>
        <w:rPr>
          <w:shd w:val="clear" w:color="auto" w:fill="FFFFFF"/>
        </w:rPr>
        <w:t xml:space="preserve">ically resume control after </w:t>
      </w:r>
      <w:r w:rsidRPr="00276B6F">
        <w:rPr>
          <w:shd w:val="clear" w:color="auto" w:fill="FFFFFF"/>
        </w:rPr>
        <w:t>driver overrides and verif</w:t>
      </w:r>
      <w:r>
        <w:rPr>
          <w:shd w:val="clear" w:color="auto" w:fill="FFFFFF"/>
        </w:rPr>
        <w:t>y</w:t>
      </w:r>
      <w:r w:rsidRPr="00276B6F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driver </w:t>
      </w:r>
      <w:r w:rsidRPr="00276B6F">
        <w:rPr>
          <w:shd w:val="clear" w:color="auto" w:fill="FFFFFF"/>
        </w:rPr>
        <w:t>is paying attention to road</w:t>
      </w:r>
    </w:p>
    <w:bookmarkEnd w:id="1"/>
    <w:p w14:paraId="2E1BEEA4" w14:textId="77777777" w:rsidR="001A5DF4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9078D3">
        <w:rPr>
          <w:rFonts w:eastAsia="Times New Roman"/>
          <w:b/>
        </w:rPr>
        <w:t xml:space="preserve">Hill-start Assist: </w:t>
      </w:r>
      <w:r w:rsidRPr="009078D3">
        <w:rPr>
          <w:rFonts w:eastAsia="Times New Roman"/>
        </w:rPr>
        <w:t>Assists drivers when starting from a stop on a hill; maintains brake pressure for short period of time after driver’s foot is removed from the brake pedal</w:t>
      </w:r>
      <w:r>
        <w:rPr>
          <w:rFonts w:eastAsia="Times New Roman"/>
        </w:rPr>
        <w:t>. I</w:t>
      </w:r>
      <w:r w:rsidRPr="009078D3">
        <w:rPr>
          <w:rFonts w:eastAsia="Times New Roman"/>
        </w:rPr>
        <w:t>f throttle is not applied within short period of time thereafter, b</w:t>
      </w:r>
      <w:r>
        <w:rPr>
          <w:rFonts w:eastAsia="Times New Roman"/>
        </w:rPr>
        <w:t>rake pressure will be released</w:t>
      </w:r>
    </w:p>
    <w:p w14:paraId="009EE824" w14:textId="77777777" w:rsidR="001A5DF4" w:rsidRPr="005639E0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0D5A4B">
        <w:rPr>
          <w:rStyle w:val="Strong"/>
          <w:color w:val="000000"/>
          <w:shd w:val="clear" w:color="auto" w:fill="FFFFFF"/>
        </w:rPr>
        <w:t>Intersection Collision Assist</w:t>
      </w:r>
      <w:r>
        <w:rPr>
          <w:rStyle w:val="Strong"/>
          <w:color w:val="000000"/>
          <w:shd w:val="clear" w:color="auto" w:fill="FFFFFF"/>
        </w:rPr>
        <w:t xml:space="preserve">: </w:t>
      </w:r>
      <w:r>
        <w:rPr>
          <w:shd w:val="clear" w:color="auto" w:fill="FFFFFF"/>
        </w:rPr>
        <w:t>H</w:t>
      </w:r>
      <w:r w:rsidRPr="000D5A4B">
        <w:rPr>
          <w:shd w:val="clear" w:color="auto" w:fill="FFFFFF"/>
        </w:rPr>
        <w:t>elps detect vehicles approaching from driver’s left and right when nearing a crossroad</w:t>
      </w:r>
      <w:r>
        <w:rPr>
          <w:shd w:val="clear" w:color="auto" w:fill="FFFFFF"/>
        </w:rPr>
        <w:t xml:space="preserve">; </w:t>
      </w:r>
      <w:r w:rsidRPr="000D5A4B">
        <w:rPr>
          <w:shd w:val="clear" w:color="auto" w:fill="FFFFFF"/>
        </w:rPr>
        <w:t xml:space="preserve">if collision appears imminent, </w:t>
      </w:r>
      <w:r>
        <w:rPr>
          <w:shd w:val="clear" w:color="auto" w:fill="FFFFFF"/>
        </w:rPr>
        <w:t xml:space="preserve">system delivers </w:t>
      </w:r>
      <w:r w:rsidRPr="000D5A4B">
        <w:rPr>
          <w:shd w:val="clear" w:color="auto" w:fill="FFFFFF"/>
        </w:rPr>
        <w:t>audible and visual alerts</w:t>
      </w:r>
      <w:r>
        <w:rPr>
          <w:shd w:val="clear" w:color="auto" w:fill="FFFFFF"/>
        </w:rPr>
        <w:t>. I</w:t>
      </w:r>
      <w:r w:rsidRPr="000D5A4B">
        <w:rPr>
          <w:shd w:val="clear" w:color="auto" w:fill="FFFFFF"/>
        </w:rPr>
        <w:t>f driver does not respond, system automatically activates vehicle’s brakes</w:t>
      </w:r>
    </w:p>
    <w:p w14:paraId="6B3C6965" w14:textId="77777777" w:rsidR="001A5DF4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366379">
        <w:rPr>
          <w:rFonts w:eastAsia="Times New Roman"/>
          <w:b/>
        </w:rPr>
        <w:t>Lane Departure Warning with Lane-Keep Assist</w:t>
      </w:r>
      <w:r w:rsidRPr="00366379">
        <w:rPr>
          <w:rFonts w:eastAsia="Times New Roman"/>
        </w:rPr>
        <w:t>: Alerts and assists driver; leverages electric power steering (EPS) to deliver subtle steering-wheel input when system detects need for course correction</w:t>
      </w:r>
    </w:p>
    <w:p w14:paraId="07A42A01" w14:textId="543D7941" w:rsidR="001A5DF4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366379">
        <w:rPr>
          <w:rFonts w:eastAsia="Times New Roman"/>
          <w:b/>
        </w:rPr>
        <w:t>ParkSense Parallel/Perpendicular Park Assist:</w:t>
      </w:r>
      <w:r w:rsidRPr="00366379">
        <w:rPr>
          <w:rFonts w:eastAsia="Times New Roman"/>
        </w:rPr>
        <w:t xml:space="preserve"> Features ultrasonic sensors on the bumper </w:t>
      </w:r>
      <w:r w:rsidR="00B57396">
        <w:rPr>
          <w:rFonts w:eastAsia="Times New Roman"/>
        </w:rPr>
        <w:br/>
      </w:r>
      <w:r w:rsidRPr="00366379">
        <w:rPr>
          <w:rFonts w:eastAsia="Times New Roman"/>
        </w:rPr>
        <w:t>to find and guide driver into parking space; guidance system automatically controls the steering angle while driver controls gear position, brake, and accelerator; parallel parking possible on either side of the car</w:t>
      </w:r>
      <w:r>
        <w:rPr>
          <w:rFonts w:eastAsia="Times New Roman"/>
        </w:rPr>
        <w:t>. T</w:t>
      </w:r>
      <w:r w:rsidRPr="00366379">
        <w:rPr>
          <w:rFonts w:eastAsia="Times New Roman"/>
        </w:rPr>
        <w:t>o accommodate perpendicular parking, vehicle is backed into the space</w:t>
      </w:r>
    </w:p>
    <w:p w14:paraId="3FEC0D01" w14:textId="77777777" w:rsidR="001A5DF4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366379">
        <w:rPr>
          <w:rFonts w:eastAsia="Times New Roman"/>
          <w:b/>
        </w:rPr>
        <w:t xml:space="preserve">ParkSense Rear Park Assist System with Stop and Release: </w:t>
      </w:r>
      <w:r w:rsidRPr="00366379">
        <w:rPr>
          <w:rFonts w:eastAsia="Times New Roman"/>
        </w:rPr>
        <w:t xml:space="preserve">ln reverse, at low speeds, ultrasonic sensors detect stationary objects; if imminent collision is detected, system will provide momentary, autonomous brake pulse; below 4.4 </w:t>
      </w:r>
      <w:r>
        <w:rPr>
          <w:rFonts w:eastAsia="Times New Roman"/>
        </w:rPr>
        <w:t>miles per hour (</w:t>
      </w:r>
      <w:r w:rsidRPr="00366379">
        <w:rPr>
          <w:rFonts w:eastAsia="Times New Roman"/>
        </w:rPr>
        <w:t>mph</w:t>
      </w:r>
      <w:r>
        <w:rPr>
          <w:rFonts w:eastAsia="Times New Roman"/>
        </w:rPr>
        <w:t>)</w:t>
      </w:r>
      <w:r w:rsidRPr="00366379">
        <w:rPr>
          <w:rFonts w:eastAsia="Times New Roman"/>
        </w:rPr>
        <w:t>, system will bring vehi</w:t>
      </w:r>
      <w:r>
        <w:rPr>
          <w:rFonts w:eastAsia="Times New Roman"/>
        </w:rPr>
        <w:t>cle to a stop before releasing</w:t>
      </w:r>
    </w:p>
    <w:p w14:paraId="5DBBB262" w14:textId="77777777" w:rsidR="001A5DF4" w:rsidRPr="00366379" w:rsidRDefault="001A5DF4" w:rsidP="00320346">
      <w:pPr>
        <w:pStyle w:val="ListBullet"/>
        <w:widowControl w:val="0"/>
        <w:numPr>
          <w:ilvl w:val="0"/>
          <w:numId w:val="32"/>
        </w:numPr>
        <w:rPr>
          <w:rFonts w:eastAsia="Times New Roman"/>
        </w:rPr>
      </w:pPr>
      <w:r w:rsidRPr="00366379">
        <w:rPr>
          <w:rFonts w:eastAsia="Times New Roman"/>
          <w:b/>
        </w:rPr>
        <w:t>ParkView rear backup camera:</w:t>
      </w:r>
      <w:r w:rsidRPr="00366379">
        <w:rPr>
          <w:rFonts w:eastAsia="Times New Roman"/>
        </w:rPr>
        <w:t xml:space="preserve"> </w:t>
      </w:r>
      <w:r w:rsidRPr="00366379">
        <w:rPr>
          <w:rFonts w:eastAsia="Times New Roman"/>
          <w:color w:val="000000" w:themeColor="text1"/>
        </w:rPr>
        <w:t>Provides wide-angle view of area immediately behind vehicle; available features include dynamic grid lines to aid driver when maneuvering into parking spaces or narrow areas</w:t>
      </w:r>
      <w:r>
        <w:rPr>
          <w:rFonts w:eastAsia="Times New Roman"/>
          <w:color w:val="000000" w:themeColor="text1"/>
        </w:rPr>
        <w:t>. A</w:t>
      </w:r>
      <w:r w:rsidRPr="00366379">
        <w:rPr>
          <w:rFonts w:eastAsia="Times New Roman"/>
          <w:color w:val="000000" w:themeColor="text1"/>
        </w:rPr>
        <w:t>lso assists when lining up trailer to vehicle’s hitch, when so equipped</w:t>
      </w:r>
      <w:r>
        <w:rPr>
          <w:rFonts w:eastAsia="Times New Roman"/>
          <w:color w:val="000000" w:themeColor="text1"/>
        </w:rPr>
        <w:t>.</w:t>
      </w:r>
      <w:r w:rsidRPr="00366379"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>I</w:t>
      </w:r>
      <w:r w:rsidRPr="00366379">
        <w:rPr>
          <w:rFonts w:eastAsia="Times New Roman"/>
          <w:color w:val="000000" w:themeColor="text1"/>
        </w:rPr>
        <w:t xml:space="preserve">mage </w:t>
      </w:r>
      <w:r>
        <w:rPr>
          <w:rFonts w:eastAsia="Times New Roman"/>
          <w:color w:val="000000" w:themeColor="text1"/>
        </w:rPr>
        <w:t xml:space="preserve">is </w:t>
      </w:r>
      <w:r w:rsidRPr="00366379">
        <w:rPr>
          <w:rFonts w:eastAsia="Times New Roman"/>
          <w:color w:val="000000" w:themeColor="text1"/>
        </w:rPr>
        <w:t xml:space="preserve">displayed on the center-stack screen or </w:t>
      </w:r>
      <w:r>
        <w:rPr>
          <w:rFonts w:eastAsia="Times New Roman"/>
          <w:color w:val="000000" w:themeColor="text1"/>
        </w:rPr>
        <w:t xml:space="preserve">in </w:t>
      </w:r>
      <w:r w:rsidRPr="00366379">
        <w:rPr>
          <w:rFonts w:eastAsia="Times New Roman"/>
          <w:color w:val="000000" w:themeColor="text1"/>
        </w:rPr>
        <w:t>rear-view mirror when transmission is shifted into reverse</w:t>
      </w:r>
    </w:p>
    <w:p w14:paraId="04B73D56" w14:textId="77777777" w:rsidR="001A5DF4" w:rsidRDefault="001A5DF4" w:rsidP="00320346">
      <w:pPr>
        <w:pStyle w:val="ListBullet"/>
        <w:keepNext/>
        <w:keepLines/>
        <w:numPr>
          <w:ilvl w:val="0"/>
          <w:numId w:val="32"/>
        </w:numPr>
        <w:rPr>
          <w:rFonts w:eastAsia="Times New Roman"/>
        </w:rPr>
      </w:pPr>
      <w:r w:rsidRPr="00366379">
        <w:rPr>
          <w:rFonts w:eastAsia="Times New Roman"/>
          <w:b/>
        </w:rPr>
        <w:lastRenderedPageBreak/>
        <w:t>Pedestrian Auto</w:t>
      </w:r>
      <w:r>
        <w:rPr>
          <w:rFonts w:eastAsia="Times New Roman"/>
          <w:b/>
        </w:rPr>
        <w:t>matic Emergency Braking (PAEB)</w:t>
      </w:r>
      <w:r w:rsidRPr="00366379">
        <w:rPr>
          <w:rFonts w:eastAsia="Times New Roman"/>
          <w:b/>
        </w:rPr>
        <w:t>:</w:t>
      </w:r>
      <w:r w:rsidRPr="00366379">
        <w:rPr>
          <w:rFonts w:eastAsia="Times New Roman"/>
        </w:rPr>
        <w:t xml:space="preserve"> If system detects pedestrian and determines a frontal collision appears imminent, it will – if driver does respond accordingly – activate the vehicles brakes; in certain conditions, the system is capable of bringing the vehicle to a stop</w:t>
      </w:r>
    </w:p>
    <w:p w14:paraId="04B8B6A8" w14:textId="77777777" w:rsidR="001A5DF4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366379">
        <w:rPr>
          <w:rFonts w:eastAsia="Times New Roman"/>
          <w:b/>
        </w:rPr>
        <w:t>Pedestrian</w:t>
      </w:r>
      <w:r>
        <w:rPr>
          <w:rFonts w:eastAsia="Times New Roman"/>
          <w:b/>
        </w:rPr>
        <w:t>/Cyclist</w:t>
      </w:r>
      <w:r w:rsidRPr="00366379">
        <w:rPr>
          <w:rFonts w:eastAsia="Times New Roman"/>
          <w:b/>
        </w:rPr>
        <w:t xml:space="preserve"> Auto</w:t>
      </w:r>
      <w:r>
        <w:rPr>
          <w:rFonts w:eastAsia="Times New Roman"/>
          <w:b/>
        </w:rPr>
        <w:t>matic Emergency Braking</w:t>
      </w:r>
      <w:r w:rsidRPr="00366379">
        <w:rPr>
          <w:rFonts w:eastAsia="Times New Roman"/>
          <w:b/>
        </w:rPr>
        <w:t>:</w:t>
      </w:r>
      <w:r w:rsidRPr="00366379">
        <w:rPr>
          <w:rFonts w:eastAsia="Times New Roman"/>
        </w:rPr>
        <w:t xml:space="preserve"> If system detects pedestrian</w:t>
      </w:r>
      <w:r>
        <w:rPr>
          <w:rFonts w:eastAsia="Times New Roman"/>
        </w:rPr>
        <w:t xml:space="preserve"> or cyclist</w:t>
      </w:r>
      <w:r w:rsidRPr="00366379">
        <w:rPr>
          <w:rFonts w:eastAsia="Times New Roman"/>
        </w:rPr>
        <w:t xml:space="preserve"> and determines a frontal collision appears imminent, it will – if driver does respond accordingly – activate the vehicles brakes; in certain conditions, the system is capable of bringing the vehicle to a stop</w:t>
      </w:r>
    </w:p>
    <w:p w14:paraId="3D43F72A" w14:textId="77777777" w:rsidR="001A5DF4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025413">
        <w:rPr>
          <w:rFonts w:eastAsia="Times New Roman"/>
          <w:b/>
        </w:rPr>
        <w:t xml:space="preserve">Rain Brake Support: </w:t>
      </w:r>
      <w:r w:rsidRPr="00025413">
        <w:rPr>
          <w:rFonts w:eastAsia="Times New Roman"/>
        </w:rPr>
        <w:t>In rainy conditions, occasionally pushes brake pads lightly against b</w:t>
      </w:r>
      <w:r>
        <w:rPr>
          <w:rFonts w:eastAsia="Times New Roman"/>
        </w:rPr>
        <w:t>rake rotors to keep rotors dry</w:t>
      </w:r>
    </w:p>
    <w:p w14:paraId="736DDF92" w14:textId="77777777" w:rsidR="001A5DF4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85418F">
        <w:rPr>
          <w:rFonts w:eastAsia="Times New Roman"/>
          <w:b/>
        </w:rPr>
        <w:t xml:space="preserve">Ready Alert Braking (RAB): </w:t>
      </w:r>
      <w:r w:rsidRPr="0085418F">
        <w:rPr>
          <w:rFonts w:eastAsia="Times New Roman"/>
        </w:rPr>
        <w:t>Anticipates situations when driver may initiate an emergency brake stop and uses ESC pump to set brake pads against rotors, decreasing time requi</w:t>
      </w:r>
      <w:r>
        <w:rPr>
          <w:rFonts w:eastAsia="Times New Roman"/>
        </w:rPr>
        <w:t>red for full brake application</w:t>
      </w:r>
    </w:p>
    <w:p w14:paraId="5926D1A8" w14:textId="77777777" w:rsidR="001A5DF4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85418F">
        <w:rPr>
          <w:rFonts w:eastAsia="Times New Roman"/>
          <w:b/>
        </w:rPr>
        <w:t xml:space="preserve">Rear Cross Path (RCP) detection: </w:t>
      </w:r>
      <w:r w:rsidRPr="0085418F">
        <w:rPr>
          <w:rFonts w:eastAsia="Times New Roman"/>
        </w:rPr>
        <w:t>In parking-lot situations, warns drivers of lateral traffic when backing out of parking spaces; automatically activates any time a vehicle is in reverse gear; driver alerted of approaching vehicle(s) via illuminated icons on side-view mirrors and</w:t>
      </w:r>
      <w:r>
        <w:rPr>
          <w:rFonts w:eastAsia="Times New Roman"/>
        </w:rPr>
        <w:t xml:space="preserve"> driver-selected audible chime</w:t>
      </w:r>
    </w:p>
    <w:p w14:paraId="41461058" w14:textId="77777777" w:rsidR="001A5DF4" w:rsidRPr="0085418F" w:rsidRDefault="001A5DF4" w:rsidP="001A5DF4">
      <w:pPr>
        <w:pStyle w:val="ListBullet"/>
        <w:numPr>
          <w:ilvl w:val="0"/>
          <w:numId w:val="32"/>
        </w:numPr>
        <w:rPr>
          <w:rFonts w:eastAsia="Times New Roman"/>
        </w:rPr>
      </w:pPr>
      <w:r w:rsidRPr="0085418F">
        <w:rPr>
          <w:rFonts w:eastAsia="Times New Roman"/>
          <w:b/>
        </w:rPr>
        <w:t>Trailer-sway Mitigation</w:t>
      </w:r>
      <w:r w:rsidRPr="0085418F">
        <w:rPr>
          <w:rFonts w:eastAsia="Times New Roman"/>
        </w:rPr>
        <w:t>: Uses input from ESC sensors to anticipate potential trailer-induced yaw conditions; applies brakes individually and modulates throttle to help driver maintain control</w:t>
      </w:r>
    </w:p>
    <w:p w14:paraId="37EDD28A" w14:textId="1AD69ED3" w:rsidR="001A5DF4" w:rsidRPr="009078D3" w:rsidRDefault="001A5DF4" w:rsidP="001A5DF4">
      <w:pPr>
        <w:pStyle w:val="Heading3"/>
      </w:pPr>
      <w:r w:rsidRPr="009078D3">
        <w:t>Occupant restraint technology</w:t>
      </w:r>
    </w:p>
    <w:p w14:paraId="39B2D86B" w14:textId="77777777" w:rsidR="001A5DF4" w:rsidRPr="009078D3" w:rsidRDefault="001A5DF4" w:rsidP="001A5DF4">
      <w:pPr>
        <w:pStyle w:val="ListBullet"/>
        <w:numPr>
          <w:ilvl w:val="0"/>
          <w:numId w:val="33"/>
        </w:numPr>
      </w:pPr>
      <w:r w:rsidRPr="009078D3">
        <w:rPr>
          <w:b/>
        </w:rPr>
        <w:t>Active head restraints:</w:t>
      </w:r>
      <w:r w:rsidRPr="009078D3">
        <w:t xml:space="preserve"> Deploy during collision; help limit occupant head movement</w:t>
      </w:r>
    </w:p>
    <w:p w14:paraId="1D254402" w14:textId="1E1BE45D" w:rsidR="001A5DF4" w:rsidRPr="009078D3" w:rsidRDefault="001A5DF4" w:rsidP="001A5DF4">
      <w:pPr>
        <w:pStyle w:val="ListBullet"/>
        <w:numPr>
          <w:ilvl w:val="0"/>
          <w:numId w:val="33"/>
        </w:numPr>
      </w:pPr>
      <w:r w:rsidRPr="009078D3">
        <w:rPr>
          <w:b/>
        </w:rPr>
        <w:t xml:space="preserve">Advanced multistage driver and front-passenger air bags: </w:t>
      </w:r>
      <w:r w:rsidRPr="009078D3">
        <w:t xml:space="preserve">Inflate with force appropriate </w:t>
      </w:r>
      <w:r w:rsidR="00B57396">
        <w:br/>
      </w:r>
      <w:r w:rsidRPr="009078D3">
        <w:t xml:space="preserve">to the severity of the impact; meet FMVSS 208 advanced air bag requirements for smaller, </w:t>
      </w:r>
      <w:r w:rsidR="00B57396">
        <w:br/>
      </w:r>
      <w:r w:rsidRPr="009078D3">
        <w:t>out-of-position occupants</w:t>
      </w:r>
    </w:p>
    <w:p w14:paraId="39AED0FA" w14:textId="77777777" w:rsidR="001A5DF4" w:rsidRPr="009078D3" w:rsidRDefault="001A5DF4" w:rsidP="001A5DF4">
      <w:pPr>
        <w:pStyle w:val="ListBullet"/>
        <w:keepNext/>
        <w:keepLines/>
        <w:numPr>
          <w:ilvl w:val="0"/>
          <w:numId w:val="33"/>
        </w:numPr>
      </w:pPr>
      <w:r w:rsidRPr="009078D3">
        <w:rPr>
          <w:b/>
        </w:rPr>
        <w:t xml:space="preserve">All-row, full-length side-curtain air bags: </w:t>
      </w:r>
      <w:r w:rsidRPr="009078D3">
        <w:t>Extend to all outboard front- and rear-seat passengers; housed in headliner above side windows, each side air bag has its own impact sensor that, when warranted, triggers deployment on the side of the vehicle where impact occurs</w:t>
      </w:r>
    </w:p>
    <w:p w14:paraId="0293CEE8" w14:textId="77777777" w:rsidR="001A5DF4" w:rsidRPr="009078D3" w:rsidRDefault="001A5DF4" w:rsidP="001A5DF4">
      <w:pPr>
        <w:pStyle w:val="ListBullet"/>
        <w:numPr>
          <w:ilvl w:val="0"/>
          <w:numId w:val="33"/>
        </w:numPr>
      </w:pPr>
      <w:r w:rsidRPr="009078D3">
        <w:rPr>
          <w:b/>
        </w:rPr>
        <w:t>BeltAlert:</w:t>
      </w:r>
      <w:r w:rsidRPr="009078D3">
        <w:t xml:space="preserve"> Activates chime and/or illuminates icon in instrument cluster to remind driver and front passenger to buckle up if vehicle is driven with unbelted front-seat occupants</w:t>
      </w:r>
    </w:p>
    <w:p w14:paraId="7B7543B7" w14:textId="77777777" w:rsidR="001A5DF4" w:rsidRPr="009078D3" w:rsidRDefault="001A5DF4" w:rsidP="001A5DF4">
      <w:pPr>
        <w:pStyle w:val="ListBullet"/>
        <w:numPr>
          <w:ilvl w:val="0"/>
          <w:numId w:val="33"/>
        </w:numPr>
      </w:pPr>
      <w:r w:rsidRPr="009078D3">
        <w:rPr>
          <w:b/>
        </w:rPr>
        <w:t>Child Seat Anchor System:</w:t>
      </w:r>
      <w:r w:rsidRPr="009078D3">
        <w:t xml:space="preserve"> LATCH (Lower Anchors and Tethers for CHildren) designed to ease installation of compatible aftermarket child seats</w:t>
      </w:r>
    </w:p>
    <w:p w14:paraId="5CB3AE7B" w14:textId="77777777" w:rsidR="001A5DF4" w:rsidRPr="009078D3" w:rsidRDefault="001A5DF4" w:rsidP="001A5DF4">
      <w:pPr>
        <w:pStyle w:val="ListBullet"/>
        <w:numPr>
          <w:ilvl w:val="0"/>
          <w:numId w:val="33"/>
        </w:numPr>
      </w:pPr>
      <w:r w:rsidRPr="009078D3">
        <w:rPr>
          <w:b/>
        </w:rPr>
        <w:lastRenderedPageBreak/>
        <w:t>Constant-force retractors:</w:t>
      </w:r>
      <w:r w:rsidRPr="009078D3">
        <w:t xml:space="preserve"> Regulates force exerted on occupant by seat belt by gradually releasing webbing in controlled manner</w:t>
      </w:r>
    </w:p>
    <w:p w14:paraId="74397DEC" w14:textId="77777777" w:rsidR="001A5DF4" w:rsidRPr="009078D3" w:rsidRDefault="001A5DF4" w:rsidP="001A5DF4">
      <w:pPr>
        <w:pStyle w:val="ListBullet"/>
        <w:numPr>
          <w:ilvl w:val="0"/>
          <w:numId w:val="33"/>
        </w:numPr>
      </w:pPr>
      <w:r w:rsidRPr="009078D3">
        <w:rPr>
          <w:b/>
        </w:rPr>
        <w:t xml:space="preserve">Front seat-belt pretensioners: </w:t>
      </w:r>
      <w:r w:rsidRPr="009078D3">
        <w:t>During a collision, impact sensors initiate front seat-belt pretensioners to remove slack in the seat-belt system, thereby reducing the forward movement of the occupant’s head and torso</w:t>
      </w:r>
    </w:p>
    <w:p w14:paraId="5CA0AD62" w14:textId="77777777" w:rsidR="001A5DF4" w:rsidRPr="009078D3" w:rsidRDefault="001A5DF4" w:rsidP="001A5DF4">
      <w:pPr>
        <w:pStyle w:val="ListBullet"/>
        <w:numPr>
          <w:ilvl w:val="0"/>
          <w:numId w:val="33"/>
        </w:numPr>
      </w:pPr>
      <w:r w:rsidRPr="009078D3">
        <w:rPr>
          <w:b/>
        </w:rPr>
        <w:t xml:space="preserve">Front-seat-mounted side pelvic thorax bags: </w:t>
      </w:r>
      <w:r w:rsidRPr="009078D3">
        <w:t>Help provide enhanced protection to driver or front passenger in certain impacts</w:t>
      </w:r>
    </w:p>
    <w:p w14:paraId="1B28831D" w14:textId="77777777" w:rsidR="001A5DF4" w:rsidRPr="009078D3" w:rsidRDefault="001A5DF4" w:rsidP="001A5DF4">
      <w:pPr>
        <w:pStyle w:val="ListBullet"/>
        <w:numPr>
          <w:ilvl w:val="0"/>
          <w:numId w:val="33"/>
        </w:numPr>
      </w:pPr>
      <w:r w:rsidRPr="009078D3">
        <w:rPr>
          <w:b/>
        </w:rPr>
        <w:t xml:space="preserve">Driver’s-side knee air bag: </w:t>
      </w:r>
      <w:r w:rsidRPr="009078D3">
        <w:t>Deploys with advanced multistage driver air bag; located below instrument panel, device designed to properly position occupant during impact</w:t>
      </w:r>
    </w:p>
    <w:p w14:paraId="7C3AA255" w14:textId="6917F8C9" w:rsidR="001A5DF4" w:rsidRPr="009078D3" w:rsidRDefault="001A5DF4" w:rsidP="001A5DF4">
      <w:pPr>
        <w:pStyle w:val="ListBullet"/>
        <w:numPr>
          <w:ilvl w:val="0"/>
          <w:numId w:val="33"/>
        </w:numPr>
      </w:pPr>
      <w:r w:rsidRPr="009078D3">
        <w:rPr>
          <w:b/>
        </w:rPr>
        <w:t xml:space="preserve">Height-adjustable seat belts (front row): </w:t>
      </w:r>
      <w:r w:rsidRPr="009078D3">
        <w:t>Outboard seat belts feature height adjustment, allowing for seat belt to be placed in optimal position</w:t>
      </w:r>
    </w:p>
    <w:p w14:paraId="70729CEC" w14:textId="2F147337" w:rsidR="001A5DF4" w:rsidRPr="009078D3" w:rsidRDefault="001A5DF4" w:rsidP="001A5DF4">
      <w:pPr>
        <w:pStyle w:val="ListBullet"/>
        <w:numPr>
          <w:ilvl w:val="0"/>
          <w:numId w:val="33"/>
        </w:numPr>
      </w:pPr>
      <w:r w:rsidRPr="009078D3">
        <w:rPr>
          <w:b/>
        </w:rPr>
        <w:t xml:space="preserve">Occupant Restraint Controller: </w:t>
      </w:r>
      <w:r w:rsidRPr="009078D3">
        <w:t xml:space="preserve">Detects impact and determines if air bag deployment, </w:t>
      </w:r>
      <w:r w:rsidR="00B57396">
        <w:br/>
      </w:r>
      <w:r w:rsidRPr="009078D3">
        <w:t xml:space="preserve">and degree of deployment, is appropriate; also manages </w:t>
      </w:r>
      <w:r>
        <w:t>front seat-belt pretensioners</w:t>
      </w:r>
    </w:p>
    <w:p w14:paraId="77FB0849" w14:textId="5AD2EE97" w:rsidR="001A5DF4" w:rsidRPr="009078D3" w:rsidRDefault="001A5DF4" w:rsidP="001A5DF4">
      <w:pPr>
        <w:pStyle w:val="Heading3"/>
      </w:pPr>
      <w:r w:rsidRPr="009078D3">
        <w:t>Lighting and visibility systems</w:t>
      </w:r>
    </w:p>
    <w:p w14:paraId="7479D0C7" w14:textId="77777777" w:rsidR="001A5DF4" w:rsidRPr="009078D3" w:rsidRDefault="001A5DF4" w:rsidP="001A5DF4">
      <w:pPr>
        <w:pStyle w:val="ListBullet"/>
        <w:numPr>
          <w:ilvl w:val="0"/>
          <w:numId w:val="34"/>
        </w:numPr>
      </w:pPr>
      <w:r w:rsidRPr="009078D3">
        <w:rPr>
          <w:b/>
        </w:rPr>
        <w:t>Active turn signals:</w:t>
      </w:r>
      <w:r w:rsidRPr="009078D3">
        <w:t xml:space="preserve"> Turn signal flashes three times when stalk is depressed for one second</w:t>
      </w:r>
    </w:p>
    <w:p w14:paraId="004B50AB" w14:textId="77777777" w:rsidR="001A5DF4" w:rsidRPr="009078D3" w:rsidRDefault="001A5DF4" w:rsidP="001A5DF4">
      <w:pPr>
        <w:pStyle w:val="ListBullet"/>
        <w:numPr>
          <w:ilvl w:val="0"/>
          <w:numId w:val="34"/>
        </w:numPr>
      </w:pPr>
      <w:r w:rsidRPr="009078D3">
        <w:rPr>
          <w:b/>
        </w:rPr>
        <w:t>Adaptive Front-lighting System (AFS)</w:t>
      </w:r>
      <w:r w:rsidRPr="009078D3">
        <w:t>: Points headlamps in the intended direction of vehicle travel using steering-wheel and vehicle-speed inputs to provide improved illumination entering turns</w:t>
      </w:r>
    </w:p>
    <w:p w14:paraId="646252A9" w14:textId="77777777" w:rsidR="001A5DF4" w:rsidRPr="009078D3" w:rsidRDefault="001A5DF4" w:rsidP="001A5DF4">
      <w:pPr>
        <w:pStyle w:val="ListBullet"/>
        <w:numPr>
          <w:ilvl w:val="0"/>
          <w:numId w:val="34"/>
        </w:numPr>
      </w:pPr>
      <w:r w:rsidRPr="009078D3">
        <w:rPr>
          <w:b/>
        </w:rPr>
        <w:t>Auto-adjust exterior mirrors:</w:t>
      </w:r>
      <w:r w:rsidRPr="009078D3">
        <w:t xml:space="preserve"> Side-view mirrors automatically adjust to enhance the field of view for backing maneuvers</w:t>
      </w:r>
    </w:p>
    <w:p w14:paraId="2B0A137C" w14:textId="77777777" w:rsidR="001A5DF4" w:rsidRPr="009078D3" w:rsidRDefault="001A5DF4" w:rsidP="001A5DF4">
      <w:pPr>
        <w:pStyle w:val="ListBullet"/>
        <w:numPr>
          <w:ilvl w:val="0"/>
          <w:numId w:val="34"/>
        </w:numPr>
      </w:pPr>
      <w:r w:rsidRPr="009078D3">
        <w:rPr>
          <w:b/>
        </w:rPr>
        <w:t>Auto-dimming rearview mirror:</w:t>
      </w:r>
      <w:r w:rsidRPr="009078D3">
        <w:t xml:space="preserve"> Auto-dimming mirror automatically reduces glare from bright light </w:t>
      </w:r>
      <w:r>
        <w:t>of</w:t>
      </w:r>
      <w:r w:rsidRPr="009078D3">
        <w:t xml:space="preserve"> trailing vehicles, allowing driver to have a clearer view of the road ahead</w:t>
      </w:r>
    </w:p>
    <w:p w14:paraId="3C9A481A" w14:textId="77777777" w:rsidR="001A5DF4" w:rsidRPr="009078D3" w:rsidRDefault="001A5DF4" w:rsidP="001A5DF4">
      <w:pPr>
        <w:pStyle w:val="ListBullet"/>
        <w:numPr>
          <w:ilvl w:val="0"/>
          <w:numId w:val="34"/>
        </w:numPr>
      </w:pPr>
      <w:r w:rsidRPr="009078D3">
        <w:rPr>
          <w:b/>
        </w:rPr>
        <w:t>Automatic defog:</w:t>
      </w:r>
      <w:r w:rsidRPr="009078D3">
        <w:t xml:space="preserve"> Automatic temperature control system measures interior humidity and activates defogging system without driver intervention</w:t>
      </w:r>
    </w:p>
    <w:p w14:paraId="05CCCEF0" w14:textId="77777777" w:rsidR="001A5DF4" w:rsidRPr="009078D3" w:rsidRDefault="001A5DF4" w:rsidP="001A5DF4">
      <w:pPr>
        <w:pStyle w:val="ListBullet"/>
        <w:numPr>
          <w:ilvl w:val="0"/>
          <w:numId w:val="34"/>
        </w:numPr>
      </w:pPr>
      <w:r w:rsidRPr="009078D3">
        <w:rPr>
          <w:b/>
        </w:rPr>
        <w:t xml:space="preserve">Automatic headlamps: </w:t>
      </w:r>
      <w:r w:rsidRPr="009078D3">
        <w:t>Headlamps turn on and off automatically depending on exterior light levels and if windshield wipers are operating</w:t>
      </w:r>
    </w:p>
    <w:p w14:paraId="1D2B773A" w14:textId="77777777" w:rsidR="001A5DF4" w:rsidRPr="009078D3" w:rsidRDefault="001A5DF4" w:rsidP="001A5DF4">
      <w:pPr>
        <w:pStyle w:val="ListBullet"/>
        <w:numPr>
          <w:ilvl w:val="0"/>
          <w:numId w:val="34"/>
        </w:numPr>
      </w:pPr>
      <w:r w:rsidRPr="009078D3">
        <w:rPr>
          <w:b/>
        </w:rPr>
        <w:t xml:space="preserve">Automatic high-beam headlamps: </w:t>
      </w:r>
      <w:r w:rsidRPr="009078D3">
        <w:t>Headlamp system adjusts to ambient light and oncoming traffic to deliver maximum lighting without driver intervention</w:t>
      </w:r>
    </w:p>
    <w:p w14:paraId="27899BBA" w14:textId="77777777" w:rsidR="001A5DF4" w:rsidRDefault="001A5DF4" w:rsidP="001A5DF4">
      <w:pPr>
        <w:pStyle w:val="ListBullet"/>
        <w:numPr>
          <w:ilvl w:val="0"/>
          <w:numId w:val="34"/>
        </w:numPr>
      </w:pPr>
      <w:r w:rsidRPr="009078D3">
        <w:rPr>
          <w:b/>
        </w:rPr>
        <w:t>Daytime Running Lamps (DRL):</w:t>
      </w:r>
      <w:r w:rsidRPr="009078D3">
        <w:t xml:space="preserve"> Low-intensity halogen or signature LED lights that illuminate during daytime conditions, increasing vehicle’s visibility to other drivers</w:t>
      </w:r>
    </w:p>
    <w:p w14:paraId="6527F620" w14:textId="77777777" w:rsidR="001A5DF4" w:rsidRPr="00A87530" w:rsidRDefault="001A5DF4" w:rsidP="001A5DF4">
      <w:pPr>
        <w:pStyle w:val="ListBullet"/>
        <w:numPr>
          <w:ilvl w:val="0"/>
          <w:numId w:val="34"/>
        </w:numPr>
      </w:pPr>
      <w:r w:rsidRPr="00805B85">
        <w:rPr>
          <w:b/>
        </w:rPr>
        <w:lastRenderedPageBreak/>
        <w:t>Digital Rearview Mirror</w:t>
      </w:r>
      <w:r w:rsidRPr="00805B85">
        <w:t xml:space="preserve">: Replaces conventional rearview mirror with </w:t>
      </w:r>
      <w:r>
        <w:t xml:space="preserve">a </w:t>
      </w:r>
      <w:r w:rsidRPr="00805B85">
        <w:t>Liquid Crystal Display (LCD) monitor to help improve driver rearward visibility; displays real-time video from rear-facing camera</w:t>
      </w:r>
      <w:r>
        <w:t xml:space="preserve"> and </w:t>
      </w:r>
      <w:r w:rsidRPr="00805B85">
        <w:t xml:space="preserve">can be turned off to revert back to </w:t>
      </w:r>
      <w:r>
        <w:t xml:space="preserve">a </w:t>
      </w:r>
      <w:r w:rsidRPr="00805B85">
        <w:t>reflective mirror</w:t>
      </w:r>
    </w:p>
    <w:p w14:paraId="491A155F" w14:textId="77777777" w:rsidR="001A5DF4" w:rsidRDefault="001A5DF4" w:rsidP="001A5DF4">
      <w:pPr>
        <w:pStyle w:val="ListBullet"/>
        <w:numPr>
          <w:ilvl w:val="0"/>
          <w:numId w:val="34"/>
        </w:numPr>
      </w:pPr>
      <w:r w:rsidRPr="009078D3">
        <w:rPr>
          <w:b/>
        </w:rPr>
        <w:t>Enhanced Accident Response System (EARS):</w:t>
      </w:r>
      <w:r w:rsidRPr="009078D3">
        <w:t xml:space="preserve"> Makes it easier for emergency personnel to see and reach occupants in the event of an accident by turning on the interior lighting and unlocking doors after air bag deployment; also shuts off flow of fuel to the engine</w:t>
      </w:r>
    </w:p>
    <w:p w14:paraId="08B2BEFF" w14:textId="77777777" w:rsidR="001A5DF4" w:rsidRPr="00111FAA" w:rsidRDefault="001A5DF4" w:rsidP="001A5DF4">
      <w:pPr>
        <w:pStyle w:val="ListBullet"/>
        <w:numPr>
          <w:ilvl w:val="0"/>
          <w:numId w:val="34"/>
        </w:numPr>
      </w:pPr>
      <w:r w:rsidRPr="00111FAA">
        <w:rPr>
          <w:b/>
          <w:color w:val="000000"/>
        </w:rPr>
        <w:t>Heads-up Display (HUD):</w:t>
      </w:r>
      <w:r>
        <w:rPr>
          <w:color w:val="000000"/>
        </w:rPr>
        <w:t xml:space="preserve"> Provides </w:t>
      </w:r>
      <w:r w:rsidRPr="00111FAA">
        <w:rPr>
          <w:color w:val="000000"/>
        </w:rPr>
        <w:t xml:space="preserve">driver with </w:t>
      </w:r>
      <w:r w:rsidRPr="00111FAA">
        <w:t>up to five different areas of interest</w:t>
      </w:r>
      <w:r>
        <w:t>,</w:t>
      </w:r>
      <w:r w:rsidRPr="00111FAA">
        <w:t xml:space="preserve"> including Lane Departure, Lane Keep Assist, Adaptive Cruise Control, turn-by-turn navigation, current speed, current gear and speed limit; features full color</w:t>
      </w:r>
    </w:p>
    <w:p w14:paraId="4C55FC2D" w14:textId="77777777" w:rsidR="001A5DF4" w:rsidRPr="009078D3" w:rsidRDefault="001A5DF4" w:rsidP="001A5DF4">
      <w:pPr>
        <w:pStyle w:val="ListBullet"/>
        <w:numPr>
          <w:ilvl w:val="0"/>
          <w:numId w:val="34"/>
        </w:numPr>
      </w:pPr>
      <w:r w:rsidRPr="009078D3">
        <w:rPr>
          <w:b/>
        </w:rPr>
        <w:t>Heated windshield washer nozzles:</w:t>
      </w:r>
      <w:r w:rsidRPr="009078D3">
        <w:t xml:space="preserve"> Helps ensure nozzles stay free of ice and snow during freezing conditions</w:t>
      </w:r>
    </w:p>
    <w:p w14:paraId="19B82563" w14:textId="77777777" w:rsidR="001A5DF4" w:rsidRPr="009078D3" w:rsidRDefault="001A5DF4" w:rsidP="001A5DF4">
      <w:pPr>
        <w:pStyle w:val="ListBullet"/>
        <w:numPr>
          <w:ilvl w:val="0"/>
          <w:numId w:val="34"/>
        </w:numPr>
      </w:pPr>
      <w:r w:rsidRPr="009078D3">
        <w:rPr>
          <w:b/>
        </w:rPr>
        <w:t>High-intensity discharge (HID) headlamps:</w:t>
      </w:r>
      <w:r w:rsidRPr="009078D3">
        <w:t xml:space="preserve"> Provide approximately three times the light output than conventional reflector lamps</w:t>
      </w:r>
    </w:p>
    <w:p w14:paraId="487F150A" w14:textId="77777777" w:rsidR="001A5DF4" w:rsidRDefault="001A5DF4" w:rsidP="001A5DF4">
      <w:pPr>
        <w:pStyle w:val="ListBullet"/>
        <w:numPr>
          <w:ilvl w:val="0"/>
          <w:numId w:val="34"/>
        </w:numPr>
      </w:pPr>
      <w:r w:rsidRPr="009078D3">
        <w:rPr>
          <w:b/>
        </w:rPr>
        <w:t>Halogen infrared reflecting bulbs (HIR):</w:t>
      </w:r>
      <w:r w:rsidRPr="009078D3">
        <w:t xml:space="preserve"> Unique component coating delivers greater light </w:t>
      </w:r>
      <w:r>
        <w:t>output than conventional bulbs</w:t>
      </w:r>
    </w:p>
    <w:p w14:paraId="4E5704D0" w14:textId="77777777" w:rsidR="001A5DF4" w:rsidRPr="00C33013" w:rsidRDefault="001A5DF4" w:rsidP="001A5DF4">
      <w:pPr>
        <w:pStyle w:val="ListBullet"/>
        <w:numPr>
          <w:ilvl w:val="0"/>
          <w:numId w:val="34"/>
        </w:numPr>
      </w:pPr>
      <w:r w:rsidRPr="00C33013">
        <w:rPr>
          <w:b/>
        </w:rPr>
        <w:t xml:space="preserve">LED fog lamps: </w:t>
      </w:r>
      <w:r w:rsidRPr="00C33013">
        <w:t>Provide improved illumination during inclement weather</w:t>
      </w:r>
    </w:p>
    <w:p w14:paraId="7B6073C7" w14:textId="77777777" w:rsidR="001A5DF4" w:rsidRPr="009078D3" w:rsidRDefault="001A5DF4" w:rsidP="001A5DF4">
      <w:pPr>
        <w:pStyle w:val="ListBullet"/>
        <w:numPr>
          <w:ilvl w:val="0"/>
          <w:numId w:val="34"/>
        </w:numPr>
      </w:pPr>
      <w:r w:rsidRPr="009078D3">
        <w:rPr>
          <w:b/>
        </w:rPr>
        <w:t xml:space="preserve">LED headlamps: </w:t>
      </w:r>
      <w:r>
        <w:t>Provide improved illumination</w:t>
      </w:r>
    </w:p>
    <w:p w14:paraId="3E469FCA" w14:textId="77777777" w:rsidR="001A5DF4" w:rsidRDefault="001A5DF4" w:rsidP="001A5DF4">
      <w:pPr>
        <w:pStyle w:val="ListBullet"/>
        <w:numPr>
          <w:ilvl w:val="0"/>
          <w:numId w:val="34"/>
        </w:numPr>
      </w:pPr>
      <w:r w:rsidRPr="009078D3">
        <w:rPr>
          <w:b/>
        </w:rPr>
        <w:t xml:space="preserve">LED taillamps: </w:t>
      </w:r>
      <w:r w:rsidRPr="009078D3">
        <w:t>Provide improved illumination (brake, stop, turn and running light functions)</w:t>
      </w:r>
    </w:p>
    <w:p w14:paraId="366CE405" w14:textId="3E94DDFF" w:rsidR="001A5DF4" w:rsidRPr="00C33013" w:rsidRDefault="001A5DF4" w:rsidP="001A5DF4">
      <w:pPr>
        <w:pStyle w:val="ListBullet"/>
        <w:numPr>
          <w:ilvl w:val="0"/>
          <w:numId w:val="34"/>
        </w:numPr>
      </w:pPr>
      <w:r w:rsidRPr="00C33013">
        <w:rPr>
          <w:rStyle w:val="Strong"/>
          <w:color w:val="000000"/>
          <w:shd w:val="clear" w:color="auto" w:fill="FFFFFF"/>
        </w:rPr>
        <w:t>Night Vision Camera</w:t>
      </w:r>
      <w:r>
        <w:rPr>
          <w:rStyle w:val="Strong"/>
          <w:color w:val="000000"/>
          <w:shd w:val="clear" w:color="auto" w:fill="FFFFFF"/>
        </w:rPr>
        <w:t xml:space="preserve">: </w:t>
      </w:r>
      <w:r>
        <w:rPr>
          <w:color w:val="000000"/>
          <w:shd w:val="clear" w:color="auto" w:fill="FFFFFF"/>
        </w:rPr>
        <w:t>A</w:t>
      </w:r>
      <w:r w:rsidRPr="00C33013">
        <w:rPr>
          <w:color w:val="000000"/>
          <w:shd w:val="clear" w:color="auto" w:fill="FFFFFF"/>
        </w:rPr>
        <w:t>ugment</w:t>
      </w:r>
      <w:r>
        <w:rPr>
          <w:color w:val="000000"/>
          <w:shd w:val="clear" w:color="auto" w:fill="FFFFFF"/>
        </w:rPr>
        <w:t>s headlamp</w:t>
      </w:r>
      <w:r w:rsidRPr="00C33013">
        <w:rPr>
          <w:color w:val="000000"/>
          <w:shd w:val="clear" w:color="auto" w:fill="FFFFFF"/>
        </w:rPr>
        <w:t xml:space="preserve"> reach</w:t>
      </w:r>
      <w:r>
        <w:rPr>
          <w:color w:val="000000"/>
          <w:shd w:val="clear" w:color="auto" w:fill="FFFFFF"/>
        </w:rPr>
        <w:t xml:space="preserve">; infrared sensors search for </w:t>
      </w:r>
      <w:r w:rsidRPr="00C33013">
        <w:rPr>
          <w:color w:val="000000"/>
          <w:shd w:val="clear" w:color="auto" w:fill="FFFFFF"/>
        </w:rPr>
        <w:t>heat signatures of pedestrians and animals in the road ahead, at distances up to 219 yards (200 meters)</w:t>
      </w:r>
      <w:r>
        <w:rPr>
          <w:color w:val="000000"/>
          <w:shd w:val="clear" w:color="auto" w:fill="FFFFFF"/>
        </w:rPr>
        <w:t xml:space="preserve">. </w:t>
      </w:r>
      <w:r w:rsidR="00B57396">
        <w:rPr>
          <w:color w:val="000000"/>
          <w:shd w:val="clear" w:color="auto" w:fill="FFFFFF"/>
        </w:rPr>
        <w:br/>
      </w:r>
      <w:r>
        <w:rPr>
          <w:color w:val="000000"/>
          <w:shd w:val="clear" w:color="auto" w:fill="FFFFFF"/>
        </w:rPr>
        <w:t xml:space="preserve">If </w:t>
      </w:r>
      <w:r w:rsidRPr="00C33013">
        <w:rPr>
          <w:color w:val="000000"/>
          <w:shd w:val="clear" w:color="auto" w:fill="FFFFFF"/>
        </w:rPr>
        <w:t>located, an alert with their positions relative to the vehicle are outlined in the instrument c</w:t>
      </w:r>
      <w:r>
        <w:rPr>
          <w:color w:val="000000"/>
          <w:shd w:val="clear" w:color="auto" w:fill="FFFFFF"/>
        </w:rPr>
        <w:t xml:space="preserve">luster directly in front of </w:t>
      </w:r>
      <w:r w:rsidRPr="00C33013">
        <w:rPr>
          <w:color w:val="000000"/>
          <w:shd w:val="clear" w:color="auto" w:fill="FFFFFF"/>
        </w:rPr>
        <w:t>driver</w:t>
      </w:r>
      <w:r w:rsidRPr="00C33013" w:rsidDel="00E05047">
        <w:t xml:space="preserve"> </w:t>
      </w:r>
    </w:p>
    <w:p w14:paraId="0A747347" w14:textId="77777777" w:rsidR="001A5DF4" w:rsidRPr="00C33013" w:rsidRDefault="001A5DF4" w:rsidP="001A5DF4">
      <w:pPr>
        <w:pStyle w:val="ListBullet"/>
        <w:numPr>
          <w:ilvl w:val="0"/>
          <w:numId w:val="34"/>
        </w:numPr>
      </w:pPr>
      <w:r w:rsidRPr="009078D3">
        <w:rPr>
          <w:b/>
        </w:rPr>
        <w:t>Rain-sensing Wipers:</w:t>
      </w:r>
      <w:r w:rsidRPr="009078D3">
        <w:t xml:space="preserve"> A driver convenience feature that automatically senses moisture on the windshield and activates wipers</w:t>
      </w:r>
    </w:p>
    <w:p w14:paraId="30772E01" w14:textId="77777777" w:rsidR="001A5DF4" w:rsidRPr="005639E0" w:rsidRDefault="001A5DF4" w:rsidP="001A5DF4">
      <w:pPr>
        <w:pStyle w:val="ListBullet"/>
        <w:numPr>
          <w:ilvl w:val="0"/>
          <w:numId w:val="34"/>
        </w:numPr>
      </w:pPr>
      <w:r w:rsidRPr="00805B85">
        <w:rPr>
          <w:b/>
          <w:color w:val="000000"/>
        </w:rPr>
        <w:t>Surround View Camera</w:t>
      </w:r>
      <w:r w:rsidRPr="00805B85">
        <w:rPr>
          <w:color w:val="000000"/>
        </w:rPr>
        <w:t>: Uses four cameras positioned around the vehicle to provide bird’s-eye perspective of vehicle and its immediate surroundings; driver can also select other views, including front or rear cross path</w:t>
      </w:r>
    </w:p>
    <w:p w14:paraId="672CB394" w14:textId="77777777" w:rsidR="001A5DF4" w:rsidRPr="009078D3" w:rsidRDefault="001A5DF4" w:rsidP="001A5DF4">
      <w:pPr>
        <w:pStyle w:val="Heading3"/>
      </w:pPr>
      <w:r>
        <w:t>Other features</w:t>
      </w:r>
    </w:p>
    <w:p w14:paraId="38F21F17" w14:textId="77777777" w:rsidR="001A5DF4" w:rsidRPr="005639E0" w:rsidRDefault="001A5DF4" w:rsidP="001A5DF4">
      <w:pPr>
        <w:pStyle w:val="ListBullet"/>
        <w:numPr>
          <w:ilvl w:val="0"/>
          <w:numId w:val="35"/>
        </w:numPr>
      </w:pPr>
      <w:r w:rsidRPr="009078D3">
        <w:rPr>
          <w:b/>
        </w:rPr>
        <w:t xml:space="preserve">SOS/Assist: </w:t>
      </w:r>
      <w:r w:rsidRPr="009078D3">
        <w:t>Button on rearview mirror or overhead console connects occupants with call-center agent who can send emergency assistance to the vehicle’s location</w:t>
      </w:r>
    </w:p>
    <w:p w14:paraId="3B9F8588" w14:textId="77777777" w:rsidR="001A5DF4" w:rsidRPr="009078D3" w:rsidRDefault="001A5DF4" w:rsidP="001A5DF4">
      <w:pPr>
        <w:pStyle w:val="ListBullet"/>
        <w:numPr>
          <w:ilvl w:val="0"/>
          <w:numId w:val="35"/>
        </w:numPr>
      </w:pPr>
      <w:r w:rsidRPr="009078D3">
        <w:rPr>
          <w:b/>
        </w:rPr>
        <w:t xml:space="preserve">Auto-reverse sunroof: </w:t>
      </w:r>
      <w:r w:rsidRPr="009078D3">
        <w:t>Automatically reverses when it senses an obstruction while closing</w:t>
      </w:r>
    </w:p>
    <w:p w14:paraId="71D27384" w14:textId="77777777" w:rsidR="001A5DF4" w:rsidRPr="009078D3" w:rsidRDefault="001A5DF4" w:rsidP="001A5DF4">
      <w:pPr>
        <w:pStyle w:val="ListBullet"/>
        <w:numPr>
          <w:ilvl w:val="0"/>
          <w:numId w:val="35"/>
        </w:numPr>
      </w:pPr>
      <w:r w:rsidRPr="009078D3">
        <w:rPr>
          <w:b/>
        </w:rPr>
        <w:lastRenderedPageBreak/>
        <w:t>Auto-reverse windows:</w:t>
      </w:r>
      <w:r w:rsidRPr="009078D3">
        <w:t xml:space="preserve"> Automatically reverses when it senses an obstruction while closing</w:t>
      </w:r>
    </w:p>
    <w:p w14:paraId="31A6893D" w14:textId="77777777" w:rsidR="001A5DF4" w:rsidRPr="009078D3" w:rsidRDefault="001A5DF4" w:rsidP="001A5DF4">
      <w:pPr>
        <w:pStyle w:val="ListBullet"/>
        <w:numPr>
          <w:ilvl w:val="0"/>
          <w:numId w:val="35"/>
        </w:numPr>
      </w:pPr>
      <w:r w:rsidRPr="009078D3">
        <w:rPr>
          <w:b/>
        </w:rPr>
        <w:t>Capless fuel-filler door:</w:t>
      </w:r>
      <w:r w:rsidRPr="009078D3">
        <w:t xml:space="preserve"> Enables fuel-filling simplicity</w:t>
      </w:r>
    </w:p>
    <w:p w14:paraId="5CEBAD6B" w14:textId="70155162" w:rsidR="001A5DF4" w:rsidRPr="009078D3" w:rsidRDefault="001A5DF4" w:rsidP="001A5DF4">
      <w:pPr>
        <w:pStyle w:val="ListBullet"/>
        <w:numPr>
          <w:ilvl w:val="0"/>
          <w:numId w:val="35"/>
        </w:numPr>
      </w:pPr>
      <w:r w:rsidRPr="009078D3">
        <w:rPr>
          <w:b/>
        </w:rPr>
        <w:t xml:space="preserve">Child-protection Rear Door Locks: </w:t>
      </w:r>
      <w:r w:rsidRPr="009078D3">
        <w:t>Disables rear doors’ inside-release handle by adjusting</w:t>
      </w:r>
      <w:r>
        <w:t xml:space="preserve"> </w:t>
      </w:r>
      <w:r w:rsidR="00B57396">
        <w:br/>
      </w:r>
      <w:r w:rsidRPr="009078D3">
        <w:t>a small lever opposite the doorjamb</w:t>
      </w:r>
    </w:p>
    <w:p w14:paraId="5868CDEB" w14:textId="77777777" w:rsidR="001A5DF4" w:rsidRPr="009078D3" w:rsidRDefault="001A5DF4" w:rsidP="001A5DF4">
      <w:pPr>
        <w:pStyle w:val="ListBullet"/>
        <w:numPr>
          <w:ilvl w:val="0"/>
          <w:numId w:val="35"/>
        </w:numPr>
      </w:pPr>
      <w:r w:rsidRPr="009078D3">
        <w:rPr>
          <w:b/>
        </w:rPr>
        <w:t xml:space="preserve">Electronic Locking Fuel-filler Door: </w:t>
      </w:r>
      <w:r w:rsidRPr="009078D3">
        <w:t>Prevents theft or tampering, which can lead to damage, inefficiency and unwanted fuel vapor release</w:t>
      </w:r>
    </w:p>
    <w:p w14:paraId="47B0875D" w14:textId="77777777" w:rsidR="001A5DF4" w:rsidRPr="009078D3" w:rsidRDefault="001A5DF4" w:rsidP="001A5DF4">
      <w:pPr>
        <w:pStyle w:val="ListBullet"/>
        <w:numPr>
          <w:ilvl w:val="0"/>
          <w:numId w:val="35"/>
        </w:numPr>
      </w:pPr>
      <w:r w:rsidRPr="009078D3">
        <w:rPr>
          <w:b/>
        </w:rPr>
        <w:t>Express up/down windows:</w:t>
      </w:r>
      <w:r w:rsidRPr="009078D3">
        <w:t xml:space="preserve"> One-touch express up/down window function</w:t>
      </w:r>
    </w:p>
    <w:p w14:paraId="5A45D034" w14:textId="77777777" w:rsidR="001A5DF4" w:rsidRPr="004B314D" w:rsidRDefault="001A5DF4" w:rsidP="001A5DF4">
      <w:pPr>
        <w:pStyle w:val="ListBullet"/>
        <w:numPr>
          <w:ilvl w:val="0"/>
          <w:numId w:val="35"/>
        </w:numPr>
      </w:pPr>
      <w:r w:rsidRPr="009078D3">
        <w:rPr>
          <w:b/>
        </w:rPr>
        <w:t xml:space="preserve">Global Position Sensor (GPS): </w:t>
      </w:r>
      <w:r w:rsidRPr="009078D3">
        <w:t>Used for navigation guidance and electronic vehicle tracking</w:t>
      </w:r>
    </w:p>
    <w:p w14:paraId="4351376D" w14:textId="37F8339F" w:rsidR="001A5DF4" w:rsidRPr="009078D3" w:rsidRDefault="001A5DF4" w:rsidP="001A5DF4">
      <w:pPr>
        <w:pStyle w:val="ListBullet"/>
        <w:numPr>
          <w:ilvl w:val="0"/>
          <w:numId w:val="35"/>
        </w:numPr>
      </w:pPr>
      <w:r w:rsidRPr="009078D3">
        <w:rPr>
          <w:b/>
        </w:rPr>
        <w:t>Intelligent Battery Sensor (IBS):</w:t>
      </w:r>
      <w:r w:rsidRPr="009078D3">
        <w:t xml:space="preserve"> Continually measures flow of current in and out of battery; </w:t>
      </w:r>
      <w:r w:rsidR="00B57396">
        <w:br/>
      </w:r>
      <w:r w:rsidRPr="009078D3">
        <w:t>if battery is running low, system shuts off less-critical electrical systems to conserve power</w:t>
      </w:r>
      <w:r>
        <w:t>.</w:t>
      </w:r>
      <w:r w:rsidRPr="009078D3">
        <w:t xml:space="preserve"> </w:t>
      </w:r>
      <w:r w:rsidR="00B57396">
        <w:br/>
      </w:r>
      <w:r>
        <w:t>I</w:t>
      </w:r>
      <w:r w:rsidRPr="009078D3">
        <w:t>con in cluster denotes activation</w:t>
      </w:r>
    </w:p>
    <w:p w14:paraId="1DC836F4" w14:textId="77777777" w:rsidR="001A5DF4" w:rsidRPr="009078D3" w:rsidRDefault="001A5DF4" w:rsidP="001A5DF4">
      <w:pPr>
        <w:pStyle w:val="ListBullet"/>
        <w:numPr>
          <w:ilvl w:val="0"/>
          <w:numId w:val="35"/>
        </w:numPr>
      </w:pPr>
      <w:r w:rsidRPr="009078D3">
        <w:rPr>
          <w:b/>
        </w:rPr>
        <w:t>Inside Emergency Trunk-lid Release:</w:t>
      </w:r>
      <w:r w:rsidRPr="009078D3">
        <w:t xml:space="preserve"> Glow-in-the-dark handle enables unlocking from inside trunk</w:t>
      </w:r>
    </w:p>
    <w:p w14:paraId="24F0E6C4" w14:textId="77777777" w:rsidR="001A5DF4" w:rsidRPr="009078D3" w:rsidRDefault="001A5DF4" w:rsidP="001A5DF4">
      <w:pPr>
        <w:pStyle w:val="ListBullet"/>
        <w:numPr>
          <w:ilvl w:val="0"/>
          <w:numId w:val="35"/>
        </w:numPr>
      </w:pPr>
      <w:r w:rsidRPr="009078D3">
        <w:rPr>
          <w:b/>
        </w:rPr>
        <w:t>Keyless Enter 'n Go:</w:t>
      </w:r>
      <w:r w:rsidRPr="009078D3">
        <w:t xml:space="preserve"> Electronic sensors detect if unique vehicle key fob is present,</w:t>
      </w:r>
      <w:r>
        <w:t xml:space="preserve"> </w:t>
      </w:r>
      <w:r w:rsidRPr="009078D3">
        <w:t>which enables passive cabin entry and trunk access; illuminates interior lamps and enables push-button ignition – no need to insert key</w:t>
      </w:r>
    </w:p>
    <w:p w14:paraId="48D1A28D" w14:textId="77777777" w:rsidR="001A5DF4" w:rsidRPr="009078D3" w:rsidRDefault="001A5DF4" w:rsidP="001A5DF4">
      <w:pPr>
        <w:pStyle w:val="ListBullet"/>
        <w:numPr>
          <w:ilvl w:val="0"/>
          <w:numId w:val="35"/>
        </w:numPr>
      </w:pPr>
      <w:r w:rsidRPr="009078D3">
        <w:rPr>
          <w:b/>
        </w:rPr>
        <w:t xml:space="preserve">Remote keyless entry: </w:t>
      </w:r>
      <w:r w:rsidRPr="009078D3">
        <w:t>Locks and unlocks doors and turns on interior lamps. If vehicle is equipped with security alarm, remote also arms and disarms system</w:t>
      </w:r>
    </w:p>
    <w:p w14:paraId="2D55E1A7" w14:textId="77777777" w:rsidR="001A5DF4" w:rsidRPr="009078D3" w:rsidRDefault="001A5DF4" w:rsidP="001A5DF4">
      <w:pPr>
        <w:pStyle w:val="ListBullet"/>
        <w:numPr>
          <w:ilvl w:val="0"/>
          <w:numId w:val="35"/>
        </w:numPr>
      </w:pPr>
      <w:r w:rsidRPr="009078D3">
        <w:rPr>
          <w:b/>
        </w:rPr>
        <w:t xml:space="preserve">Remote start: </w:t>
      </w:r>
      <w:r w:rsidRPr="009078D3">
        <w:t>Fob-activated convenience; starts engine and activates interior climate settings whil</w:t>
      </w:r>
      <w:r>
        <w:t>e maintaining vehicle security</w:t>
      </w:r>
    </w:p>
    <w:p w14:paraId="52BE82C2" w14:textId="77777777" w:rsidR="001A5DF4" w:rsidRPr="009078D3" w:rsidRDefault="001A5DF4" w:rsidP="001A5DF4">
      <w:pPr>
        <w:pStyle w:val="ListBullet"/>
        <w:numPr>
          <w:ilvl w:val="0"/>
          <w:numId w:val="35"/>
        </w:numPr>
      </w:pPr>
      <w:r w:rsidRPr="009078D3">
        <w:rPr>
          <w:b/>
        </w:rPr>
        <w:t xml:space="preserve">Sentry Key Engine Immobilizer: </w:t>
      </w:r>
      <w:r w:rsidRPr="009078D3">
        <w:t>Utilizes engine key with embedded transponder and preprogrammed security code to discourage vehicle theft; when key is inserted into the ignition, controller sends a random number to the transponder and engine is allowed to</w:t>
      </w:r>
      <w:r>
        <w:t xml:space="preserve"> </w:t>
      </w:r>
      <w:r w:rsidRPr="009078D3">
        <w:t>start; engine will shut off after a few seconds if an incorrect key is used</w:t>
      </w:r>
    </w:p>
    <w:p w14:paraId="71AB2411" w14:textId="77777777" w:rsidR="001A5DF4" w:rsidRPr="009078D3" w:rsidRDefault="001A5DF4" w:rsidP="001A5DF4">
      <w:pPr>
        <w:pStyle w:val="ListBullet"/>
        <w:numPr>
          <w:ilvl w:val="0"/>
          <w:numId w:val="35"/>
        </w:numPr>
      </w:pPr>
      <w:r w:rsidRPr="009078D3">
        <w:rPr>
          <w:b/>
        </w:rPr>
        <w:t xml:space="preserve">Speed-sensitive door locks: </w:t>
      </w:r>
      <w:r w:rsidRPr="009078D3">
        <w:t>System automatically locks doors when vehicle reaches prescribed speed</w:t>
      </w:r>
    </w:p>
    <w:p w14:paraId="4D9386FA" w14:textId="77777777" w:rsidR="001A5DF4" w:rsidRPr="009078D3" w:rsidRDefault="001A5DF4" w:rsidP="001A5DF4">
      <w:pPr>
        <w:pStyle w:val="ListBullet"/>
        <w:numPr>
          <w:ilvl w:val="0"/>
          <w:numId w:val="35"/>
        </w:numPr>
      </w:pPr>
      <w:r w:rsidRPr="009078D3">
        <w:rPr>
          <w:b/>
        </w:rPr>
        <w:t>Tilt-and-telescoping steering column:</w:t>
      </w:r>
      <w:r w:rsidRPr="009078D3">
        <w:t xml:space="preserve"> Allows steering column to tilt and move toward</w:t>
      </w:r>
      <w:r>
        <w:t xml:space="preserve"> </w:t>
      </w:r>
      <w:r w:rsidRPr="009078D3">
        <w:t>or away from the driver to achieve a comfortable distance from the advanced multistage front driver air bag, if deployed</w:t>
      </w:r>
    </w:p>
    <w:p w14:paraId="2FAE06C1" w14:textId="77777777" w:rsidR="001A5DF4" w:rsidRPr="009078D3" w:rsidRDefault="001A5DF4" w:rsidP="001A5DF4">
      <w:pPr>
        <w:pStyle w:val="ListBullet"/>
        <w:numPr>
          <w:ilvl w:val="0"/>
          <w:numId w:val="35"/>
        </w:numPr>
      </w:pPr>
      <w:r w:rsidRPr="009078D3">
        <w:rPr>
          <w:b/>
        </w:rPr>
        <w:t>Tire-fill Alert:</w:t>
      </w:r>
      <w:r w:rsidRPr="009078D3">
        <w:t xml:space="preserve"> When filling tires with air, the system provides an audible “chirp” when a recommended pressure is achieved</w:t>
      </w:r>
    </w:p>
    <w:p w14:paraId="4245DD19" w14:textId="77777777" w:rsidR="001A5DF4" w:rsidRDefault="001A5DF4" w:rsidP="001A5DF4">
      <w:pPr>
        <w:pStyle w:val="ListBullet"/>
        <w:numPr>
          <w:ilvl w:val="0"/>
          <w:numId w:val="35"/>
        </w:numPr>
      </w:pPr>
      <w:r w:rsidRPr="009078D3">
        <w:rPr>
          <w:b/>
        </w:rPr>
        <w:lastRenderedPageBreak/>
        <w:t>Tire-pressure Monitoring System (TPMS)</w:t>
      </w:r>
      <w:r>
        <w:rPr>
          <w:b/>
        </w:rPr>
        <w:t xml:space="preserve">: </w:t>
      </w:r>
      <w:r w:rsidRPr="009078D3">
        <w:rPr>
          <w:b/>
        </w:rPr>
        <w:t xml:space="preserve">Lock-on Sync: </w:t>
      </w:r>
      <w:r w:rsidRPr="009078D3">
        <w:t>In</w:t>
      </w:r>
      <w:r>
        <w:t xml:space="preserve">forms driver when tire pressure </w:t>
      </w:r>
      <w:r w:rsidRPr="009078D3">
        <w:t>is too low; pressure-sensor modules within valve stems o</w:t>
      </w:r>
      <w:r>
        <w:t>n</w:t>
      </w:r>
      <w:r w:rsidRPr="009078D3">
        <w:t xml:space="preserve"> all four wheels send continuous radio-frequency signals to a receiver; available systems use graphic display</w:t>
      </w:r>
      <w:r>
        <w:t xml:space="preserve"> </w:t>
      </w:r>
      <w:r w:rsidRPr="009078D3">
        <w:t>to indicate tire-specific pressure</w:t>
      </w:r>
    </w:p>
    <w:p w14:paraId="0D3FF0C3" w14:textId="77777777" w:rsidR="001A5DF4" w:rsidRPr="006F11FE" w:rsidRDefault="001A5DF4" w:rsidP="001A5DF4">
      <w:pPr>
        <w:pStyle w:val="ListBullet"/>
        <w:numPr>
          <w:ilvl w:val="0"/>
          <w:numId w:val="35"/>
        </w:numPr>
      </w:pPr>
      <w:r w:rsidRPr="006F11FE">
        <w:rPr>
          <w:rStyle w:val="Strong"/>
          <w:color w:val="000000"/>
          <w:shd w:val="clear" w:color="auto" w:fill="FFFFFF"/>
        </w:rPr>
        <w:t>Traffic Sign Recognition</w:t>
      </w:r>
      <w:r>
        <w:rPr>
          <w:color w:val="000000"/>
          <w:shd w:val="clear" w:color="auto" w:fill="FFFFFF"/>
        </w:rPr>
        <w:t>:</w:t>
      </w:r>
      <w:r w:rsidRPr="006F11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U</w:t>
      </w:r>
      <w:r w:rsidRPr="006F11FE">
        <w:rPr>
          <w:color w:val="000000"/>
          <w:shd w:val="clear" w:color="auto" w:fill="FFFFFF"/>
        </w:rPr>
        <w:t>ses a forward-facing camera to identify speed limit and related traffic signs, such as those denoting school and construction zones.</w:t>
      </w:r>
    </w:p>
    <w:p w14:paraId="690412CC" w14:textId="77777777" w:rsidR="001A5DF4" w:rsidRDefault="001A5DF4" w:rsidP="001A5DF4">
      <w:pPr>
        <w:pStyle w:val="ListBullet"/>
        <w:numPr>
          <w:ilvl w:val="0"/>
          <w:numId w:val="35"/>
        </w:numPr>
      </w:pPr>
      <w:r w:rsidRPr="009078D3">
        <w:rPr>
          <w:b/>
        </w:rPr>
        <w:t xml:space="preserve">Uconnect Voice Command: </w:t>
      </w:r>
      <w:r w:rsidRPr="009078D3">
        <w:t>Voice-recognition technology enables hands-free navigation</w:t>
      </w:r>
      <w:r>
        <w:t xml:space="preserve"> </w:t>
      </w:r>
      <w:r w:rsidRPr="009078D3">
        <w:t>system</w:t>
      </w:r>
    </w:p>
    <w:p w14:paraId="5C521185" w14:textId="77777777" w:rsidR="001A5DF4" w:rsidRPr="005639E0" w:rsidRDefault="001A5DF4" w:rsidP="001A5DF4">
      <w:pPr>
        <w:pStyle w:val="ListBullet"/>
        <w:numPr>
          <w:ilvl w:val="0"/>
          <w:numId w:val="35"/>
        </w:numPr>
      </w:pPr>
      <w:r w:rsidRPr="00B329F7">
        <w:rPr>
          <w:b/>
        </w:rPr>
        <w:t xml:space="preserve">Uconnect Voice Command with Bluetooth: </w:t>
      </w:r>
      <w:r w:rsidRPr="00B329F7">
        <w:t>Voice-recognition technology enables drivers to use Bluetooth-enabled phones while keeping their hands on the wheel and eyes on the road</w:t>
      </w:r>
    </w:p>
    <w:p w14:paraId="3AD14672" w14:textId="79D249DE" w:rsidR="0045101F" w:rsidRPr="00EE36B9" w:rsidRDefault="001A5DF4" w:rsidP="00320346">
      <w:pPr>
        <w:pStyle w:val="EndofDocument"/>
      </w:pPr>
      <w:r w:rsidRPr="00731FC5">
        <w:t>###</w:t>
      </w:r>
    </w:p>
    <w:sectPr w:rsidR="0045101F" w:rsidRPr="00EE36B9" w:rsidSect="00984547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89835" w14:textId="77777777" w:rsidR="00DD57E2" w:rsidRDefault="00DD57E2" w:rsidP="00B728F6">
      <w:r>
        <w:separator/>
      </w:r>
    </w:p>
    <w:p w14:paraId="2CF3EA71" w14:textId="77777777" w:rsidR="00DD57E2" w:rsidRDefault="00DD57E2"/>
  </w:endnote>
  <w:endnote w:type="continuationSeparator" w:id="0">
    <w:p w14:paraId="561D9CB0" w14:textId="77777777" w:rsidR="00DD57E2" w:rsidRDefault="00DD57E2" w:rsidP="00B728F6">
      <w:r>
        <w:continuationSeparator/>
      </w:r>
    </w:p>
    <w:p w14:paraId="4910F85C" w14:textId="77777777" w:rsidR="00DD57E2" w:rsidRDefault="00DD57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4F565B0-6C66-A546-B014-A89797358147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5DAD2627-025A-7845-BBCE-1DA972458D2A}"/>
    <w:embedBold r:id="rId3" w:fontKey="{62907AE4-E1DD-9C47-A027-506C9EAED0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AB17FC0-062F-7743-8B49-42AE5A2D7DB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C5914B97-7104-D644-87C7-607980369C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97E6F268-D96E-3C41-86E2-479B5882C49F}"/>
    <w:embedBold r:id="rId7" w:fontKey="{B8648B10-2E70-D64A-8882-31F4D4DDE726}"/>
    <w:embedItalic r:id="rId8" w:fontKey="{ED1F5062-39F8-F846-B454-8FECA5E942A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8242E8B-5764-C148-AA96-5D0D251CF43B}"/>
    <w:embedBold r:id="rId11" w:fontKey="{26C16744-01D6-4240-8E0E-694DCF49AB3C}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5" w:fontKey="{6807CEFE-894B-1946-9599-FB18CF8097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CD7E5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6364D4" w14:textId="77777777" w:rsidR="00E3003F" w:rsidRDefault="00E3003F" w:rsidP="00BB1A14">
    <w:pPr>
      <w:pStyle w:val="Footer"/>
    </w:pPr>
  </w:p>
  <w:p w14:paraId="721FDD93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D7107" w14:textId="660DF7BE" w:rsidR="00D275B8" w:rsidRPr="00734E18" w:rsidRDefault="00E3003F" w:rsidP="00734E18">
    <w:pPr>
      <w:pStyle w:val="Footer"/>
    </w:pPr>
    <w:r w:rsidRPr="00734E18">
      <w:t>202</w:t>
    </w:r>
    <w:r w:rsidR="00D12C57">
      <w:t>3</w:t>
    </w:r>
    <w:r w:rsidRPr="00734E18">
      <w:t xml:space="preserve"> </w:t>
    </w:r>
    <w:r w:rsidR="00111548">
      <w:t>S</w:t>
    </w:r>
    <w:r w:rsidR="00BB6860">
      <w:t>AFETY / TECH</w:t>
    </w:r>
    <w:r w:rsidR="00EA4034">
      <w:t xml:space="preserve">  </w:t>
    </w:r>
    <w:r w:rsidRPr="00734E18">
      <w:t>|</w:t>
    </w:r>
    <w:r w:rsidR="00EA4034">
      <w:t xml:space="preserve">  </w:t>
    </w:r>
    <w:r w:rsidR="00BB6860">
      <w:t>GLOSSARY</w:t>
    </w:r>
    <w:r w:rsidR="001D70AD">
      <w:tab/>
    </w:r>
    <w:r w:rsidR="00EA4034">
      <w:tab/>
    </w:r>
    <w:r w:rsidRPr="00734E18">
      <w:t xml:space="preserve">|  </w:t>
    </w:r>
    <w:r w:rsidRPr="00734E18">
      <w:fldChar w:fldCharType="begin"/>
    </w:r>
    <w:r w:rsidRPr="00734E18">
      <w:instrText xml:space="preserve">PAGE  </w:instrText>
    </w:r>
    <w:r w:rsidRPr="00734E18">
      <w:fldChar w:fldCharType="separate"/>
    </w:r>
    <w:r w:rsidRPr="00734E18">
      <w:t>1</w:t>
    </w:r>
    <w:r w:rsidRPr="00734E1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AC144" w14:textId="77777777" w:rsidR="00DD57E2" w:rsidRDefault="00DD57E2" w:rsidP="00B728F6">
      <w:r>
        <w:separator/>
      </w:r>
    </w:p>
    <w:p w14:paraId="1B95419F" w14:textId="77777777" w:rsidR="00DD57E2" w:rsidRDefault="00DD57E2"/>
  </w:footnote>
  <w:footnote w:type="continuationSeparator" w:id="0">
    <w:p w14:paraId="3B8F29F6" w14:textId="77777777" w:rsidR="00DD57E2" w:rsidRDefault="00DD57E2" w:rsidP="00B728F6">
      <w:r>
        <w:continuationSeparator/>
      </w:r>
    </w:p>
    <w:p w14:paraId="7E499FE0" w14:textId="77777777" w:rsidR="00DD57E2" w:rsidRDefault="00DD57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0D4C7" w14:textId="1DA47E3C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A22E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EA226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6651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71E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969B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8E98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2614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6C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8244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C2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A78F8"/>
    <w:multiLevelType w:val="hybridMultilevel"/>
    <w:tmpl w:val="122225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753063"/>
    <w:multiLevelType w:val="hybridMultilevel"/>
    <w:tmpl w:val="1E146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8740D"/>
    <w:multiLevelType w:val="hybridMultilevel"/>
    <w:tmpl w:val="CCAA5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F548A4"/>
    <w:multiLevelType w:val="hybridMultilevel"/>
    <w:tmpl w:val="1D406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DB4C4D"/>
    <w:multiLevelType w:val="hybridMultilevel"/>
    <w:tmpl w:val="BA5035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B903606"/>
    <w:multiLevelType w:val="hybridMultilevel"/>
    <w:tmpl w:val="A470E66A"/>
    <w:lvl w:ilvl="0" w:tplc="AEBE398E">
      <w:start w:val="1"/>
      <w:numFmt w:val="bullet"/>
      <w:pStyle w:val="ListBullet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4222F7"/>
    <w:multiLevelType w:val="hybridMultilevel"/>
    <w:tmpl w:val="87287590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087B64"/>
    <w:multiLevelType w:val="multilevel"/>
    <w:tmpl w:val="1EA634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A6B2A2B"/>
    <w:multiLevelType w:val="hybridMultilevel"/>
    <w:tmpl w:val="0038C108"/>
    <w:lvl w:ilvl="0" w:tplc="E0E409D6">
      <w:start w:val="1"/>
      <w:numFmt w:val="bullet"/>
      <w:pStyle w:val="ListBullet4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CF064B"/>
    <w:multiLevelType w:val="hybridMultilevel"/>
    <w:tmpl w:val="1EA634B0"/>
    <w:lvl w:ilvl="0" w:tplc="AA90FC0C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E8CCEA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3291132"/>
    <w:multiLevelType w:val="multilevel"/>
    <w:tmpl w:val="93BADB9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6A55C7F"/>
    <w:multiLevelType w:val="hybridMultilevel"/>
    <w:tmpl w:val="9A0AE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096D52"/>
    <w:multiLevelType w:val="hybridMultilevel"/>
    <w:tmpl w:val="1FE2AB76"/>
    <w:lvl w:ilvl="0" w:tplc="BE74EAE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085780">
    <w:abstractNumId w:val="11"/>
  </w:num>
  <w:num w:numId="2" w16cid:durableId="1823109691">
    <w:abstractNumId w:val="13"/>
  </w:num>
  <w:num w:numId="3" w16cid:durableId="707879981">
    <w:abstractNumId w:val="15"/>
  </w:num>
  <w:num w:numId="4" w16cid:durableId="1206679116">
    <w:abstractNumId w:val="12"/>
  </w:num>
  <w:num w:numId="5" w16cid:durableId="742338977">
    <w:abstractNumId w:val="34"/>
  </w:num>
  <w:num w:numId="6" w16cid:durableId="918057800">
    <w:abstractNumId w:val="30"/>
  </w:num>
  <w:num w:numId="7" w16cid:durableId="1239633837">
    <w:abstractNumId w:val="32"/>
  </w:num>
  <w:num w:numId="8" w16cid:durableId="398791828">
    <w:abstractNumId w:val="21"/>
  </w:num>
  <w:num w:numId="9" w16cid:durableId="95637478">
    <w:abstractNumId w:val="25"/>
  </w:num>
  <w:num w:numId="10" w16cid:durableId="635527651">
    <w:abstractNumId w:val="29"/>
  </w:num>
  <w:num w:numId="11" w16cid:durableId="1917545481">
    <w:abstractNumId w:val="14"/>
  </w:num>
  <w:num w:numId="12" w16cid:durableId="625890237">
    <w:abstractNumId w:val="20"/>
  </w:num>
  <w:num w:numId="13" w16cid:durableId="685252296">
    <w:abstractNumId w:val="0"/>
  </w:num>
  <w:num w:numId="14" w16cid:durableId="625046734">
    <w:abstractNumId w:val="1"/>
  </w:num>
  <w:num w:numId="15" w16cid:durableId="876626234">
    <w:abstractNumId w:val="2"/>
  </w:num>
  <w:num w:numId="16" w16cid:durableId="1505365007">
    <w:abstractNumId w:val="3"/>
  </w:num>
  <w:num w:numId="17" w16cid:durableId="1552766458">
    <w:abstractNumId w:val="8"/>
  </w:num>
  <w:num w:numId="18" w16cid:durableId="1187602583">
    <w:abstractNumId w:val="4"/>
  </w:num>
  <w:num w:numId="19" w16cid:durableId="455684695">
    <w:abstractNumId w:val="5"/>
  </w:num>
  <w:num w:numId="20" w16cid:durableId="419370224">
    <w:abstractNumId w:val="6"/>
  </w:num>
  <w:num w:numId="21" w16cid:durableId="207375503">
    <w:abstractNumId w:val="7"/>
  </w:num>
  <w:num w:numId="22" w16cid:durableId="251012225">
    <w:abstractNumId w:val="9"/>
  </w:num>
  <w:num w:numId="23" w16cid:durableId="1281492411">
    <w:abstractNumId w:val="23"/>
  </w:num>
  <w:num w:numId="24" w16cid:durableId="1762213018">
    <w:abstractNumId w:val="33"/>
  </w:num>
  <w:num w:numId="25" w16cid:durableId="893276010">
    <w:abstractNumId w:val="27"/>
  </w:num>
  <w:num w:numId="26" w16cid:durableId="881747658">
    <w:abstractNumId w:val="19"/>
  </w:num>
  <w:num w:numId="27" w16cid:durableId="86197239">
    <w:abstractNumId w:val="28"/>
  </w:num>
  <w:num w:numId="28" w16cid:durableId="599686066">
    <w:abstractNumId w:val="22"/>
  </w:num>
  <w:num w:numId="29" w16cid:durableId="230774862">
    <w:abstractNumId w:val="24"/>
  </w:num>
  <w:num w:numId="30" w16cid:durableId="1342929490">
    <w:abstractNumId w:val="26"/>
  </w:num>
  <w:num w:numId="31" w16cid:durableId="2140151189">
    <w:abstractNumId w:val="31"/>
  </w:num>
  <w:num w:numId="32" w16cid:durableId="484057133">
    <w:abstractNumId w:val="10"/>
  </w:num>
  <w:num w:numId="33" w16cid:durableId="148180160">
    <w:abstractNumId w:val="18"/>
  </w:num>
  <w:num w:numId="34" w16cid:durableId="1722246794">
    <w:abstractNumId w:val="17"/>
  </w:num>
  <w:num w:numId="35" w16cid:durableId="199845537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02"/>
    <w:rsid w:val="000068FF"/>
    <w:rsid w:val="00011B86"/>
    <w:rsid w:val="000157E1"/>
    <w:rsid w:val="00016582"/>
    <w:rsid w:val="00016CF5"/>
    <w:rsid w:val="000202B4"/>
    <w:rsid w:val="0002157B"/>
    <w:rsid w:val="00021B27"/>
    <w:rsid w:val="000370B2"/>
    <w:rsid w:val="00050F47"/>
    <w:rsid w:val="00054492"/>
    <w:rsid w:val="00055DF5"/>
    <w:rsid w:val="00060921"/>
    <w:rsid w:val="000628F3"/>
    <w:rsid w:val="00065DCA"/>
    <w:rsid w:val="000909EE"/>
    <w:rsid w:val="00090D20"/>
    <w:rsid w:val="00097E56"/>
    <w:rsid w:val="000B1176"/>
    <w:rsid w:val="000B20EE"/>
    <w:rsid w:val="000B2C9B"/>
    <w:rsid w:val="000B3D77"/>
    <w:rsid w:val="000C6F11"/>
    <w:rsid w:val="000D225A"/>
    <w:rsid w:val="000D7EBA"/>
    <w:rsid w:val="000E3CCF"/>
    <w:rsid w:val="000F0DAB"/>
    <w:rsid w:val="000F3447"/>
    <w:rsid w:val="000F5401"/>
    <w:rsid w:val="000F771A"/>
    <w:rsid w:val="00107654"/>
    <w:rsid w:val="00111548"/>
    <w:rsid w:val="001123AA"/>
    <w:rsid w:val="0011399C"/>
    <w:rsid w:val="00123045"/>
    <w:rsid w:val="00147D6E"/>
    <w:rsid w:val="0016137C"/>
    <w:rsid w:val="00172FDA"/>
    <w:rsid w:val="001907F0"/>
    <w:rsid w:val="00191733"/>
    <w:rsid w:val="001A35B9"/>
    <w:rsid w:val="001A52C2"/>
    <w:rsid w:val="001A5DF4"/>
    <w:rsid w:val="001B1774"/>
    <w:rsid w:val="001D70AD"/>
    <w:rsid w:val="001E1EF1"/>
    <w:rsid w:val="001E31AA"/>
    <w:rsid w:val="001F6B13"/>
    <w:rsid w:val="00210F38"/>
    <w:rsid w:val="002117B6"/>
    <w:rsid w:val="00216628"/>
    <w:rsid w:val="00220749"/>
    <w:rsid w:val="00237A0D"/>
    <w:rsid w:val="00256716"/>
    <w:rsid w:val="00277B0C"/>
    <w:rsid w:val="00287DED"/>
    <w:rsid w:val="002939D0"/>
    <w:rsid w:val="00296D02"/>
    <w:rsid w:val="002A0DF6"/>
    <w:rsid w:val="002A266B"/>
    <w:rsid w:val="002A60BB"/>
    <w:rsid w:val="002D1485"/>
    <w:rsid w:val="002E27FD"/>
    <w:rsid w:val="002E3203"/>
    <w:rsid w:val="002E3DB8"/>
    <w:rsid w:val="002F40AD"/>
    <w:rsid w:val="002F5ACE"/>
    <w:rsid w:val="00300F99"/>
    <w:rsid w:val="00303F85"/>
    <w:rsid w:val="00311CF5"/>
    <w:rsid w:val="00313259"/>
    <w:rsid w:val="0031362B"/>
    <w:rsid w:val="00313F7E"/>
    <w:rsid w:val="003140A9"/>
    <w:rsid w:val="00320346"/>
    <w:rsid w:val="00334A61"/>
    <w:rsid w:val="00340788"/>
    <w:rsid w:val="00343F85"/>
    <w:rsid w:val="00355846"/>
    <w:rsid w:val="00360A6F"/>
    <w:rsid w:val="003657F3"/>
    <w:rsid w:val="00383109"/>
    <w:rsid w:val="0038444A"/>
    <w:rsid w:val="003924AC"/>
    <w:rsid w:val="00395DFF"/>
    <w:rsid w:val="003A0BE1"/>
    <w:rsid w:val="003B404F"/>
    <w:rsid w:val="003D4FFD"/>
    <w:rsid w:val="003D573D"/>
    <w:rsid w:val="003E3025"/>
    <w:rsid w:val="003F58E5"/>
    <w:rsid w:val="003F64A0"/>
    <w:rsid w:val="004124FD"/>
    <w:rsid w:val="00412983"/>
    <w:rsid w:val="0042061C"/>
    <w:rsid w:val="004228AE"/>
    <w:rsid w:val="00423E5B"/>
    <w:rsid w:val="0042797B"/>
    <w:rsid w:val="0045101F"/>
    <w:rsid w:val="00466AB7"/>
    <w:rsid w:val="00472A14"/>
    <w:rsid w:val="00483572"/>
    <w:rsid w:val="00490C41"/>
    <w:rsid w:val="00494641"/>
    <w:rsid w:val="00497206"/>
    <w:rsid w:val="004A2882"/>
    <w:rsid w:val="004B6318"/>
    <w:rsid w:val="004B7FBA"/>
    <w:rsid w:val="004C1E5E"/>
    <w:rsid w:val="004C3748"/>
    <w:rsid w:val="004C7758"/>
    <w:rsid w:val="004D03FD"/>
    <w:rsid w:val="004D3CB1"/>
    <w:rsid w:val="004E3495"/>
    <w:rsid w:val="004E3FA8"/>
    <w:rsid w:val="004E66A4"/>
    <w:rsid w:val="004F2D46"/>
    <w:rsid w:val="004F2F61"/>
    <w:rsid w:val="00532909"/>
    <w:rsid w:val="0053642E"/>
    <w:rsid w:val="00542DFE"/>
    <w:rsid w:val="00543955"/>
    <w:rsid w:val="005443CD"/>
    <w:rsid w:val="00547075"/>
    <w:rsid w:val="00551DEE"/>
    <w:rsid w:val="0055531D"/>
    <w:rsid w:val="00557B75"/>
    <w:rsid w:val="00563B79"/>
    <w:rsid w:val="00570EDB"/>
    <w:rsid w:val="005739FB"/>
    <w:rsid w:val="00580338"/>
    <w:rsid w:val="005A0F44"/>
    <w:rsid w:val="005A0F87"/>
    <w:rsid w:val="005B4ED8"/>
    <w:rsid w:val="005B78D9"/>
    <w:rsid w:val="005C1B4E"/>
    <w:rsid w:val="005D12C3"/>
    <w:rsid w:val="005D491B"/>
    <w:rsid w:val="005E3150"/>
    <w:rsid w:val="006046E8"/>
    <w:rsid w:val="00640A30"/>
    <w:rsid w:val="00642254"/>
    <w:rsid w:val="0065118A"/>
    <w:rsid w:val="00657E46"/>
    <w:rsid w:val="00663C79"/>
    <w:rsid w:val="00666DF9"/>
    <w:rsid w:val="00667528"/>
    <w:rsid w:val="006736C6"/>
    <w:rsid w:val="0067661B"/>
    <w:rsid w:val="006A70F8"/>
    <w:rsid w:val="006B02CC"/>
    <w:rsid w:val="006B5679"/>
    <w:rsid w:val="006D708C"/>
    <w:rsid w:val="006E3E58"/>
    <w:rsid w:val="006E44AC"/>
    <w:rsid w:val="006E735C"/>
    <w:rsid w:val="006F3B3E"/>
    <w:rsid w:val="00706B6E"/>
    <w:rsid w:val="0071087B"/>
    <w:rsid w:val="00712251"/>
    <w:rsid w:val="007128B4"/>
    <w:rsid w:val="00712AD2"/>
    <w:rsid w:val="007277EB"/>
    <w:rsid w:val="00731FC5"/>
    <w:rsid w:val="00734D02"/>
    <w:rsid w:val="00734E18"/>
    <w:rsid w:val="007413EC"/>
    <w:rsid w:val="0075028B"/>
    <w:rsid w:val="0075702E"/>
    <w:rsid w:val="00757C7A"/>
    <w:rsid w:val="00767A41"/>
    <w:rsid w:val="00785417"/>
    <w:rsid w:val="00791684"/>
    <w:rsid w:val="007A352A"/>
    <w:rsid w:val="007A424E"/>
    <w:rsid w:val="007B043A"/>
    <w:rsid w:val="007B55CC"/>
    <w:rsid w:val="007C26A4"/>
    <w:rsid w:val="007D2EE2"/>
    <w:rsid w:val="007D5ADA"/>
    <w:rsid w:val="007D6912"/>
    <w:rsid w:val="007E0DFE"/>
    <w:rsid w:val="007E193F"/>
    <w:rsid w:val="007E23D5"/>
    <w:rsid w:val="007E35EC"/>
    <w:rsid w:val="007F2CCD"/>
    <w:rsid w:val="00801CDD"/>
    <w:rsid w:val="00802624"/>
    <w:rsid w:val="00803253"/>
    <w:rsid w:val="008154AC"/>
    <w:rsid w:val="00821F79"/>
    <w:rsid w:val="00833D23"/>
    <w:rsid w:val="00841486"/>
    <w:rsid w:val="00867081"/>
    <w:rsid w:val="00871556"/>
    <w:rsid w:val="00877698"/>
    <w:rsid w:val="008B2178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500A"/>
    <w:rsid w:val="009352A5"/>
    <w:rsid w:val="00950B15"/>
    <w:rsid w:val="009714DF"/>
    <w:rsid w:val="0097761C"/>
    <w:rsid w:val="00984547"/>
    <w:rsid w:val="00993FA7"/>
    <w:rsid w:val="0099493F"/>
    <w:rsid w:val="009A1FFD"/>
    <w:rsid w:val="009C43A3"/>
    <w:rsid w:val="009E0621"/>
    <w:rsid w:val="009E07B3"/>
    <w:rsid w:val="00A10217"/>
    <w:rsid w:val="00A13DE6"/>
    <w:rsid w:val="00A21611"/>
    <w:rsid w:val="00A27B85"/>
    <w:rsid w:val="00A27C34"/>
    <w:rsid w:val="00A31F69"/>
    <w:rsid w:val="00A42034"/>
    <w:rsid w:val="00A600EC"/>
    <w:rsid w:val="00A67354"/>
    <w:rsid w:val="00A70469"/>
    <w:rsid w:val="00A848C4"/>
    <w:rsid w:val="00A85C21"/>
    <w:rsid w:val="00A86694"/>
    <w:rsid w:val="00A966C8"/>
    <w:rsid w:val="00AB5DC4"/>
    <w:rsid w:val="00AC0EE1"/>
    <w:rsid w:val="00AC30B6"/>
    <w:rsid w:val="00AC31E1"/>
    <w:rsid w:val="00AD6A42"/>
    <w:rsid w:val="00AE5A22"/>
    <w:rsid w:val="00AF186B"/>
    <w:rsid w:val="00AF2CDE"/>
    <w:rsid w:val="00AF6006"/>
    <w:rsid w:val="00B04467"/>
    <w:rsid w:val="00B04C6E"/>
    <w:rsid w:val="00B160BB"/>
    <w:rsid w:val="00B161C2"/>
    <w:rsid w:val="00B27E9D"/>
    <w:rsid w:val="00B31D35"/>
    <w:rsid w:val="00B33800"/>
    <w:rsid w:val="00B372C9"/>
    <w:rsid w:val="00B50FA3"/>
    <w:rsid w:val="00B5374E"/>
    <w:rsid w:val="00B57396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B6860"/>
    <w:rsid w:val="00BC7B5B"/>
    <w:rsid w:val="00BD0CC4"/>
    <w:rsid w:val="00BD35CC"/>
    <w:rsid w:val="00BE64A5"/>
    <w:rsid w:val="00BE64C8"/>
    <w:rsid w:val="00BF1D56"/>
    <w:rsid w:val="00BF21D7"/>
    <w:rsid w:val="00C13890"/>
    <w:rsid w:val="00C16116"/>
    <w:rsid w:val="00C27063"/>
    <w:rsid w:val="00C46F0D"/>
    <w:rsid w:val="00C47DA6"/>
    <w:rsid w:val="00C54B3C"/>
    <w:rsid w:val="00C65237"/>
    <w:rsid w:val="00C726A7"/>
    <w:rsid w:val="00C8244D"/>
    <w:rsid w:val="00C84178"/>
    <w:rsid w:val="00C95326"/>
    <w:rsid w:val="00CA0EC1"/>
    <w:rsid w:val="00CA256D"/>
    <w:rsid w:val="00CA305E"/>
    <w:rsid w:val="00CA737A"/>
    <w:rsid w:val="00CB1AFD"/>
    <w:rsid w:val="00CC37C8"/>
    <w:rsid w:val="00CC5546"/>
    <w:rsid w:val="00CD6FBA"/>
    <w:rsid w:val="00CE6983"/>
    <w:rsid w:val="00CF36A9"/>
    <w:rsid w:val="00D12C57"/>
    <w:rsid w:val="00D151E6"/>
    <w:rsid w:val="00D2074F"/>
    <w:rsid w:val="00D24992"/>
    <w:rsid w:val="00D2537D"/>
    <w:rsid w:val="00D2582D"/>
    <w:rsid w:val="00D26717"/>
    <w:rsid w:val="00D275B8"/>
    <w:rsid w:val="00D54918"/>
    <w:rsid w:val="00D6088C"/>
    <w:rsid w:val="00D76673"/>
    <w:rsid w:val="00D87832"/>
    <w:rsid w:val="00D92D77"/>
    <w:rsid w:val="00D95C8F"/>
    <w:rsid w:val="00DA09EC"/>
    <w:rsid w:val="00DC0C7F"/>
    <w:rsid w:val="00DC7524"/>
    <w:rsid w:val="00DD5693"/>
    <w:rsid w:val="00DD57E2"/>
    <w:rsid w:val="00DD5CE0"/>
    <w:rsid w:val="00DF54B2"/>
    <w:rsid w:val="00E11D81"/>
    <w:rsid w:val="00E12810"/>
    <w:rsid w:val="00E14688"/>
    <w:rsid w:val="00E3003F"/>
    <w:rsid w:val="00E426F0"/>
    <w:rsid w:val="00E5470A"/>
    <w:rsid w:val="00E71ECA"/>
    <w:rsid w:val="00E82EDB"/>
    <w:rsid w:val="00EA3C52"/>
    <w:rsid w:val="00EA4034"/>
    <w:rsid w:val="00EA4A0A"/>
    <w:rsid w:val="00EA780E"/>
    <w:rsid w:val="00EB0169"/>
    <w:rsid w:val="00EB6148"/>
    <w:rsid w:val="00EB6877"/>
    <w:rsid w:val="00ED78E9"/>
    <w:rsid w:val="00EE2246"/>
    <w:rsid w:val="00EE36B9"/>
    <w:rsid w:val="00EF207E"/>
    <w:rsid w:val="00F11853"/>
    <w:rsid w:val="00F1414A"/>
    <w:rsid w:val="00F25D13"/>
    <w:rsid w:val="00F26FDE"/>
    <w:rsid w:val="00F366DD"/>
    <w:rsid w:val="00F45F92"/>
    <w:rsid w:val="00F47F59"/>
    <w:rsid w:val="00F570A7"/>
    <w:rsid w:val="00F63D1B"/>
    <w:rsid w:val="00F7166A"/>
    <w:rsid w:val="00F74AD2"/>
    <w:rsid w:val="00F83CCB"/>
    <w:rsid w:val="00F92E6D"/>
    <w:rsid w:val="00FA2AC5"/>
    <w:rsid w:val="00FA4263"/>
    <w:rsid w:val="00FA4554"/>
    <w:rsid w:val="00FA7DFF"/>
    <w:rsid w:val="00FB690B"/>
    <w:rsid w:val="00FC4A19"/>
    <w:rsid w:val="00FD07EB"/>
    <w:rsid w:val="00FD145B"/>
    <w:rsid w:val="00FD5AD8"/>
    <w:rsid w:val="00FD7F77"/>
    <w:rsid w:val="00FE03CE"/>
    <w:rsid w:val="00FE3224"/>
    <w:rsid w:val="00FE7414"/>
    <w:rsid w:val="00FF4B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48DA09"/>
  <w14:defaultImageDpi w14:val="0"/>
  <w15:docId w15:val="{E1C13ADB-1059-4246-B7A3-06120261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F79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1F79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1F79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1F79"/>
    <w:pPr>
      <w:snapToGrid w:val="0"/>
      <w:spacing w:before="520" w:after="120" w:line="240" w:lineRule="atLeast"/>
      <w:outlineLvl w:val="2"/>
    </w:pPr>
    <w:rPr>
      <w:rFonts w:ascii="Arial" w:hAnsi="Arial" w:cs="Arial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821F7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21F79"/>
  </w:style>
  <w:style w:type="paragraph" w:styleId="Header">
    <w:name w:val="header"/>
    <w:basedOn w:val="Normal"/>
    <w:link w:val="HeaderChar"/>
    <w:uiPriority w:val="99"/>
    <w:unhideWhenUsed/>
    <w:qFormat/>
    <w:rsid w:val="00821F79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21F79"/>
    <w:rPr>
      <w:rFonts w:ascii="Arial" w:hAnsi="Arial"/>
      <w:b/>
      <w:sz w:val="28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821F79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21F79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F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21F79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821F79"/>
    <w:rPr>
      <w:rFonts w:ascii="Arial" w:hAnsi="Arial" w:cs="Times New Roman"/>
      <w:color w:val="0000FF" w:themeColor="hyperlink"/>
      <w:sz w:val="22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821F79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821F79"/>
    <w:rPr>
      <w:rFonts w:ascii="Arial" w:hAnsi="Arial" w:cs="Times New Roman"/>
      <w:color w:val="800080" w:themeColor="followedHyperlink"/>
      <w:sz w:val="22"/>
      <w:u w:val="none"/>
    </w:rPr>
  </w:style>
  <w:style w:type="paragraph" w:customStyle="1" w:styleId="BodyCopy">
    <w:name w:val="Body Copy"/>
    <w:basedOn w:val="Normal"/>
    <w:qFormat/>
    <w:rsid w:val="00821F79"/>
    <w:pPr>
      <w:snapToGrid w:val="0"/>
      <w:spacing w:after="240" w:line="32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BodyNotes">
    <w:name w:val="Body Notes"/>
    <w:basedOn w:val="Normal"/>
    <w:uiPriority w:val="99"/>
    <w:qFormat/>
    <w:rsid w:val="00821F79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21F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F7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F79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1F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1F79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821F79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821F79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821F79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821F7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21F79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821F79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821F79"/>
    <w:rPr>
      <w:rFonts w:ascii="Arial" w:hAnsi="Arial" w:cs="Arial"/>
      <w:b/>
      <w:sz w:val="22"/>
      <w:szCs w:val="22"/>
      <w:lang w:eastAsia="en-US"/>
    </w:rPr>
  </w:style>
  <w:style w:type="paragraph" w:customStyle="1" w:styleId="Signoff">
    <w:name w:val="Signoff"/>
    <w:basedOn w:val="Normal"/>
    <w:qFormat/>
    <w:rsid w:val="00821F79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821F79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821F79"/>
    <w:rPr>
      <w:rFonts w:ascii="Arial" w:hAnsi="Arial"/>
      <w:sz w:val="18"/>
    </w:rPr>
    <w:tblPr/>
  </w:style>
  <w:style w:type="paragraph" w:styleId="ListBullet">
    <w:name w:val="List Bullet"/>
    <w:basedOn w:val="BodyCopy"/>
    <w:uiPriority w:val="99"/>
    <w:unhideWhenUsed/>
    <w:qFormat/>
    <w:rsid w:val="00821F79"/>
    <w:pPr>
      <w:numPr>
        <w:numId w:val="24"/>
      </w:numPr>
      <w:spacing w:after="120"/>
    </w:pPr>
  </w:style>
  <w:style w:type="paragraph" w:styleId="ListBullet2">
    <w:name w:val="List Bullet 2"/>
    <w:basedOn w:val="BodyCopy"/>
    <w:uiPriority w:val="99"/>
    <w:unhideWhenUsed/>
    <w:qFormat/>
    <w:rsid w:val="00821F79"/>
    <w:pPr>
      <w:numPr>
        <w:numId w:val="25"/>
      </w:numPr>
      <w:spacing w:after="120"/>
    </w:pPr>
  </w:style>
  <w:style w:type="paragraph" w:styleId="ListBullet3">
    <w:name w:val="List Bullet 3"/>
    <w:basedOn w:val="BodyCopy"/>
    <w:uiPriority w:val="99"/>
    <w:unhideWhenUsed/>
    <w:qFormat/>
    <w:rsid w:val="00821F79"/>
    <w:pPr>
      <w:numPr>
        <w:numId w:val="28"/>
      </w:numPr>
      <w:spacing w:after="120"/>
    </w:pPr>
  </w:style>
  <w:style w:type="paragraph" w:styleId="ListBullet4">
    <w:name w:val="List Bullet 4"/>
    <w:basedOn w:val="BodyCopy"/>
    <w:uiPriority w:val="99"/>
    <w:unhideWhenUsed/>
    <w:qFormat/>
    <w:rsid w:val="00821F79"/>
    <w:pPr>
      <w:numPr>
        <w:numId w:val="30"/>
      </w:numPr>
      <w:spacing w:after="120"/>
    </w:pPr>
  </w:style>
  <w:style w:type="paragraph" w:customStyle="1" w:styleId="EmbargoLine">
    <w:name w:val="Embargo Line"/>
    <w:basedOn w:val="Normal"/>
    <w:autoRedefine/>
    <w:qFormat/>
    <w:rsid w:val="00821F79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SpaceAfterLastIntroBullet">
    <w:name w:val="Space After Last Intro Bullet"/>
    <w:basedOn w:val="ListBullet"/>
    <w:qFormat/>
    <w:rsid w:val="00821F79"/>
    <w:pPr>
      <w:spacing w:after="480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821F79"/>
    <w:pPr>
      <w:snapToGrid w:val="0"/>
      <w:spacing w:before="500" w:after="240" w:line="320" w:lineRule="atLeast"/>
      <w:jc w:val="center"/>
    </w:pPr>
    <w:rPr>
      <w:rFonts w:ascii="Arial" w:eastAsiaTheme="majorEastAsia" w:hAnsi="Arial" w:cs="Arial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1F79"/>
    <w:rPr>
      <w:rFonts w:ascii="Arial" w:eastAsiaTheme="majorEastAsia" w:hAnsi="Arial" w:cs="Arial"/>
      <w:b/>
      <w:bCs/>
      <w:kern w:val="28"/>
      <w:sz w:val="28"/>
      <w:szCs w:val="28"/>
      <w:lang w:eastAsia="en-US"/>
    </w:rPr>
  </w:style>
  <w:style w:type="paragraph" w:customStyle="1" w:styleId="SpaceAfterLastBodyBullet">
    <w:name w:val="Space After Last Body Bullet"/>
    <w:basedOn w:val="ListBullet"/>
    <w:qFormat/>
    <w:rsid w:val="00821F79"/>
    <w:pPr>
      <w:spacing w:after="240"/>
    </w:pPr>
  </w:style>
  <w:style w:type="character" w:styleId="Strong">
    <w:name w:val="Strong"/>
    <w:basedOn w:val="DefaultParagraphFont"/>
    <w:uiPriority w:val="22"/>
    <w:qFormat/>
    <w:rsid w:val="001A5D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act_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Fact_Sheet.dotx</Template>
  <TotalTime>18</TotalTime>
  <Pages>8</Pages>
  <Words>2516</Words>
  <Characters>14346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Safety/Tech/Powertrain</vt:lpstr>
    </vt:vector>
  </TitlesOfParts>
  <Manager/>
  <Company/>
  <LinksUpToDate>false</LinksUpToDate>
  <CharactersWithSpaces>16829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Safety/Tech/Powertrain</dc:title>
  <dc:subject>Glossary</dc:subject>
  <dc:creator>Microsoft Office User</dc:creator>
  <cp:keywords/>
  <dc:description/>
  <cp:lastModifiedBy>Microsoft Office User</cp:lastModifiedBy>
  <cp:revision>11</cp:revision>
  <cp:lastPrinted>2018-12-31T16:38:00Z</cp:lastPrinted>
  <dcterms:created xsi:type="dcterms:W3CDTF">2022-05-18T14:47:00Z</dcterms:created>
  <dcterms:modified xsi:type="dcterms:W3CDTF">2022-07-13T21:47:00Z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