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9500" w14:textId="77777777" w:rsidR="00B131CF" w:rsidRDefault="00B131CF" w:rsidP="00927623">
      <w:pPr>
        <w:pStyle w:val="Heading1"/>
      </w:pPr>
    </w:p>
    <w:p w14:paraId="1F36B237" w14:textId="183DEEEC" w:rsidR="00927623" w:rsidRPr="000F771A" w:rsidRDefault="00927623" w:rsidP="00927623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09651F">
        <w:t>Wrangler</w:t>
      </w:r>
      <w:r w:rsidR="00852DCF">
        <w:t xml:space="preserve"> 4xe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2C47564D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A150C8F" w14:textId="77777777" w:rsidR="006F398C" w:rsidRPr="00D8798E" w:rsidRDefault="006F398C" w:rsidP="006F398C">
      <w:pPr>
        <w:pStyle w:val="Heading3"/>
      </w:pPr>
      <w:r w:rsidRPr="00D8798E">
        <w:t>General Information</w:t>
      </w:r>
    </w:p>
    <w:p w14:paraId="548F8BCF" w14:textId="77777777" w:rsidR="006F398C" w:rsidRPr="00D8798E" w:rsidRDefault="006F398C" w:rsidP="006F398C">
      <w:pPr>
        <w:pStyle w:val="BodyCopy"/>
      </w:pPr>
      <w:r w:rsidRPr="00D8798E">
        <w:t>Vehicle Type</w:t>
      </w:r>
      <w:r w:rsidRPr="00D8798E">
        <w:tab/>
        <w:t>Sport-utility vehicle</w:t>
      </w:r>
    </w:p>
    <w:p w14:paraId="21F37771" w14:textId="77777777" w:rsidR="006F398C" w:rsidRPr="00D8798E" w:rsidRDefault="006F398C" w:rsidP="006F398C">
      <w:pPr>
        <w:pStyle w:val="BodyCopy"/>
      </w:pPr>
      <w:r w:rsidRPr="00D8798E">
        <w:t>Assembly Plant</w:t>
      </w:r>
      <w:r w:rsidRPr="00D8798E">
        <w:tab/>
        <w:t xml:space="preserve">Toledo </w:t>
      </w:r>
      <w:r>
        <w:t>North Assembly Plant</w:t>
      </w:r>
      <w:r w:rsidRPr="00D8798E">
        <w:t>, Toledo, Ohio</w:t>
      </w:r>
    </w:p>
    <w:p w14:paraId="1439EB77" w14:textId="77777777" w:rsidR="006F398C" w:rsidRPr="00D8798E" w:rsidRDefault="006F398C" w:rsidP="006F398C">
      <w:pPr>
        <w:pStyle w:val="BodyCopy"/>
      </w:pPr>
      <w:r w:rsidRPr="00D8798E">
        <w:t>EPA Vehicle Class</w:t>
      </w:r>
      <w:r w:rsidRPr="00D8798E">
        <w:tab/>
        <w:t>Multipurpose vehicle</w:t>
      </w:r>
    </w:p>
    <w:p w14:paraId="0D0AFDAA" w14:textId="77777777" w:rsidR="006F398C" w:rsidRPr="00D8798E" w:rsidRDefault="006F398C" w:rsidP="006F398C">
      <w:pPr>
        <w:pStyle w:val="BodyCopy"/>
      </w:pPr>
      <w:r w:rsidRPr="00D8798E">
        <w:t>Introduction Date</w:t>
      </w:r>
      <w:r w:rsidRPr="00D8798E">
        <w:tab/>
      </w:r>
      <w:r>
        <w:t xml:space="preserve">August 2021 </w:t>
      </w:r>
      <w:r w:rsidRPr="00D8798E">
        <w:t>as a 20</w:t>
      </w:r>
      <w:r>
        <w:t>21</w:t>
      </w:r>
      <w:r w:rsidRPr="00D8798E">
        <w:t xml:space="preserve"> model </w:t>
      </w:r>
    </w:p>
    <w:p w14:paraId="79B21688" w14:textId="77777777" w:rsidR="006F398C" w:rsidRPr="00D8798E" w:rsidRDefault="006F398C" w:rsidP="006F398C">
      <w:pPr>
        <w:pStyle w:val="Heading3"/>
      </w:pPr>
      <w:r w:rsidRPr="00D8798E">
        <w:t>BODY/CHASSIS</w:t>
      </w:r>
    </w:p>
    <w:p w14:paraId="40174CF4" w14:textId="77777777" w:rsidR="006F398C" w:rsidRPr="00D8798E" w:rsidRDefault="006F398C" w:rsidP="006F398C">
      <w:pPr>
        <w:pStyle w:val="BodyCopy"/>
      </w:pPr>
      <w:r w:rsidRPr="00D8798E">
        <w:t>Layout</w:t>
      </w:r>
      <w:r w:rsidRPr="00D8798E">
        <w:tab/>
        <w:t>Longitudinal front engine, four-wheel drive</w:t>
      </w:r>
    </w:p>
    <w:p w14:paraId="58EFF5B2" w14:textId="77777777" w:rsidR="006F398C" w:rsidRPr="00D8798E" w:rsidRDefault="006F398C" w:rsidP="006F398C">
      <w:pPr>
        <w:pStyle w:val="BodyCopy"/>
      </w:pPr>
      <w:r w:rsidRPr="00D8798E">
        <w:t>Construction</w:t>
      </w:r>
      <w:r w:rsidRPr="00D8798E">
        <w:tab/>
        <w:t>Ladder-type frame, open steel and aluminum body</w:t>
      </w:r>
    </w:p>
    <w:p w14:paraId="1E3ACAF1" w14:textId="77777777" w:rsidR="006F398C" w:rsidRPr="00D8798E" w:rsidRDefault="006F398C" w:rsidP="006F398C">
      <w:pPr>
        <w:pStyle w:val="Heading3"/>
      </w:pPr>
      <w:r w:rsidRPr="00D8798E">
        <w:t>Engine: 2.0-LITER TURBO I-4</w:t>
      </w:r>
      <w:r w:rsidRPr="00D8798E">
        <w:tab/>
      </w:r>
    </w:p>
    <w:p w14:paraId="50884695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>Available — Sahara 4xe, Rubicon 4xe (all ESS)</w:t>
      </w:r>
    </w:p>
    <w:p w14:paraId="1708A377" w14:textId="77777777" w:rsidR="006F398C" w:rsidRPr="00D8798E" w:rsidRDefault="006F398C" w:rsidP="006F398C">
      <w:pPr>
        <w:pStyle w:val="BodyCopy"/>
      </w:pPr>
      <w:r w:rsidRPr="00D8798E">
        <w:t>Type and Description</w:t>
      </w:r>
      <w:r w:rsidRPr="00D8798E">
        <w:tab/>
        <w:t xml:space="preserve">I-4 16-valve with direct injection, turbo charging, with throttled, cooled </w:t>
      </w:r>
      <w:r w:rsidRPr="00424EA1">
        <w:t xml:space="preserve">exhaust gas recirculation </w:t>
      </w:r>
      <w:r>
        <w:t>(</w:t>
      </w:r>
      <w:r w:rsidRPr="00D8798E">
        <w:t>EGR</w:t>
      </w:r>
      <w:r>
        <w:t>)</w:t>
      </w:r>
    </w:p>
    <w:p w14:paraId="4173BDD5" w14:textId="77777777" w:rsidR="006F398C" w:rsidRPr="00D8798E" w:rsidRDefault="006F398C" w:rsidP="006F398C">
      <w:pPr>
        <w:pStyle w:val="BodyCopy"/>
      </w:pPr>
      <w:r w:rsidRPr="00D8798E">
        <w:t>Displacement (cu. in. / cc)</w:t>
      </w:r>
      <w:r w:rsidRPr="00D8798E">
        <w:tab/>
        <w:t>121 cu. in. (1995 cu. cm)</w:t>
      </w:r>
    </w:p>
    <w:p w14:paraId="104677AA" w14:textId="77777777" w:rsidR="006F398C" w:rsidRPr="00D8798E" w:rsidRDefault="006F398C" w:rsidP="006F398C">
      <w:pPr>
        <w:pStyle w:val="BodyCopy"/>
      </w:pPr>
      <w:r w:rsidRPr="00D8798E">
        <w:t xml:space="preserve">Bore x Stroke </w:t>
      </w:r>
      <w:r w:rsidRPr="00D8798E">
        <w:tab/>
        <w:t>3.31 x 3.54 (84 x 90)</w:t>
      </w:r>
    </w:p>
    <w:p w14:paraId="7A695BB8" w14:textId="77777777" w:rsidR="006F398C" w:rsidRPr="00D8798E" w:rsidRDefault="006F398C" w:rsidP="006F398C">
      <w:pPr>
        <w:pStyle w:val="BodyCopy"/>
      </w:pPr>
      <w:r w:rsidRPr="00D8798E">
        <w:t>Valve System</w:t>
      </w:r>
      <w:r w:rsidRPr="00D8798E">
        <w:tab/>
        <w:t>Chain-driven DOHC, 16 valves</w:t>
      </w:r>
    </w:p>
    <w:p w14:paraId="36F08D11" w14:textId="77777777" w:rsidR="006F398C" w:rsidRPr="00D8798E" w:rsidRDefault="006F398C" w:rsidP="006F398C">
      <w:pPr>
        <w:pStyle w:val="BodyCopy"/>
      </w:pPr>
      <w:r w:rsidRPr="00D8798E">
        <w:t>Fuel Injection</w:t>
      </w:r>
      <w:r w:rsidRPr="00D8798E">
        <w:tab/>
        <w:t xml:space="preserve">Direct injection </w:t>
      </w:r>
    </w:p>
    <w:p w14:paraId="45609C51" w14:textId="77777777" w:rsidR="006F398C" w:rsidRPr="00D8798E" w:rsidRDefault="006F398C" w:rsidP="006F398C">
      <w:pPr>
        <w:pStyle w:val="BodyCopy"/>
      </w:pPr>
      <w:r w:rsidRPr="00D8798E">
        <w:t>Construction</w:t>
      </w:r>
      <w:r w:rsidRPr="00D8798E">
        <w:tab/>
        <w:t xml:space="preserve">Aluminum block, aluminum alloy heads </w:t>
      </w:r>
    </w:p>
    <w:p w14:paraId="2659B2C8" w14:textId="77777777" w:rsidR="006F398C" w:rsidRPr="00D8798E" w:rsidRDefault="006F398C" w:rsidP="006F398C">
      <w:pPr>
        <w:pStyle w:val="BodyCopy"/>
      </w:pPr>
      <w:r w:rsidRPr="00D8798E">
        <w:t>Compression Ratio</w:t>
      </w:r>
      <w:r w:rsidRPr="00D8798E">
        <w:tab/>
        <w:t>10.0:1</w:t>
      </w:r>
    </w:p>
    <w:p w14:paraId="5A2C76F3" w14:textId="77777777" w:rsidR="006F398C" w:rsidRPr="00D8798E" w:rsidRDefault="006F398C" w:rsidP="006F398C">
      <w:pPr>
        <w:pStyle w:val="BodyCopy2lines"/>
      </w:pPr>
      <w:r w:rsidRPr="00D8798E">
        <w:t>Power (SAE net) (hp / kW</w:t>
      </w:r>
      <w:r>
        <w:t xml:space="preserve"> </w:t>
      </w:r>
      <w:r w:rsidRPr="00D8798E">
        <w:t>@</w:t>
      </w:r>
      <w:r>
        <w:t xml:space="preserve"> </w:t>
      </w:r>
      <w:r w:rsidRPr="00D8798E">
        <w:t>rpm)</w:t>
      </w:r>
      <w:r w:rsidRPr="00D8798E">
        <w:tab/>
        <w:t>270 hp (200 kW) at 5,250 rpm</w:t>
      </w:r>
    </w:p>
    <w:p w14:paraId="76DC2F60" w14:textId="77777777" w:rsidR="006F398C" w:rsidRPr="00D8798E" w:rsidRDefault="006F398C" w:rsidP="006F398C">
      <w:pPr>
        <w:pStyle w:val="BodyCopy2lines"/>
      </w:pPr>
      <w:r w:rsidRPr="00D8798E">
        <w:t>Torque (SAE net) (lb.-ft. / N•m)</w:t>
      </w:r>
      <w:r w:rsidRPr="00D8798E">
        <w:tab/>
        <w:t>295 lb.-ft. (400 N•m) at 3,000 rpm</w:t>
      </w:r>
    </w:p>
    <w:p w14:paraId="781273AD" w14:textId="77777777" w:rsidR="006F398C" w:rsidRPr="00D8798E" w:rsidRDefault="006F398C" w:rsidP="006F398C">
      <w:pPr>
        <w:pStyle w:val="BodyCopy"/>
      </w:pPr>
      <w:r w:rsidRPr="00D8798E">
        <w:t>Max. Engine Speed (rpm)</w:t>
      </w:r>
      <w:r w:rsidRPr="00D8798E">
        <w:tab/>
        <w:t xml:space="preserve">5,800 rpm (electronically limited) </w:t>
      </w:r>
    </w:p>
    <w:p w14:paraId="76ECB326" w14:textId="77777777" w:rsidR="006F398C" w:rsidRPr="00D8798E" w:rsidRDefault="006F398C" w:rsidP="006F398C">
      <w:pPr>
        <w:pStyle w:val="BodyCopy"/>
      </w:pPr>
      <w:r w:rsidRPr="00D8798E">
        <w:t>Fuel Requirement</w:t>
      </w:r>
      <w:r w:rsidRPr="00D8798E">
        <w:tab/>
        <w:t xml:space="preserve">Minimum unleaded regular, 87 octane (R + M)/2; 91 octane or higher </w:t>
      </w:r>
      <w:r w:rsidRPr="00D8798E">
        <w:br/>
        <w:t>recommended for optimum fuel economy and performance</w:t>
      </w:r>
    </w:p>
    <w:p w14:paraId="71A1AA05" w14:textId="77777777" w:rsidR="006F398C" w:rsidRPr="00D8798E" w:rsidRDefault="006F398C" w:rsidP="006F398C">
      <w:pPr>
        <w:pStyle w:val="BodyCopy"/>
      </w:pPr>
      <w:r w:rsidRPr="00D8798E">
        <w:t>Fuel Tank Capacity (gallons)</w:t>
      </w:r>
      <w:r w:rsidRPr="00D8798E">
        <w:tab/>
        <w:t>17.2</w:t>
      </w:r>
    </w:p>
    <w:p w14:paraId="62046D56" w14:textId="77777777" w:rsidR="006F398C" w:rsidRPr="00D8798E" w:rsidRDefault="006F398C" w:rsidP="006F398C">
      <w:pPr>
        <w:pStyle w:val="BodyCopy"/>
      </w:pPr>
      <w:r w:rsidRPr="00D8798E">
        <w:t xml:space="preserve">Oil Capacity </w:t>
      </w:r>
      <w:r w:rsidRPr="00D8798E">
        <w:tab/>
        <w:t>5 quarts (4.7 liters)</w:t>
      </w:r>
    </w:p>
    <w:p w14:paraId="5EE36F41" w14:textId="77777777" w:rsidR="006F398C" w:rsidRPr="00D8798E" w:rsidRDefault="006F398C" w:rsidP="006F398C">
      <w:pPr>
        <w:pStyle w:val="BodyCopy"/>
      </w:pPr>
      <w:r w:rsidRPr="00D8798E">
        <w:t xml:space="preserve">Coolant Capacity </w:t>
      </w:r>
      <w:r w:rsidRPr="00D8798E">
        <w:tab/>
        <w:t xml:space="preserve">9.9 quarts (9.4 liters) </w:t>
      </w:r>
    </w:p>
    <w:p w14:paraId="6B0BF254" w14:textId="2F19B487" w:rsidR="006F398C" w:rsidRPr="006F398C" w:rsidRDefault="006F398C" w:rsidP="006F398C">
      <w:pPr>
        <w:pStyle w:val="Heading3"/>
        <w:keepNext/>
        <w:keepLines/>
        <w:widowControl/>
      </w:pPr>
      <w:r w:rsidRPr="006F398C">
        <w:lastRenderedPageBreak/>
        <w:t>Engine: 2.0-LITER TURBO I-4</w:t>
      </w:r>
      <w:r>
        <w:t xml:space="preserve"> (continued)</w:t>
      </w:r>
    </w:p>
    <w:p w14:paraId="563009D9" w14:textId="1A312959" w:rsidR="006F398C" w:rsidRPr="00D8798E" w:rsidRDefault="006F398C" w:rsidP="006F398C">
      <w:pPr>
        <w:pStyle w:val="BodyCopy"/>
        <w:keepNext/>
        <w:keepLines/>
        <w:spacing w:line="240" w:lineRule="auto"/>
      </w:pPr>
      <w:r w:rsidRPr="00D8798E">
        <w:t xml:space="preserve">Emission Controls </w:t>
      </w:r>
      <w:r w:rsidRPr="00D8798E">
        <w:tab/>
        <w:t xml:space="preserve">GPEC4 engine-management system with close-coupled catalyst </w:t>
      </w:r>
      <w:r w:rsidRPr="00D8798E">
        <w:br/>
        <w:t>and wide range O2 sensor</w:t>
      </w:r>
    </w:p>
    <w:p w14:paraId="0BF69FA1" w14:textId="49E2D0A4" w:rsidR="006F398C" w:rsidRPr="00D8798E" w:rsidRDefault="006F398C" w:rsidP="006F398C">
      <w:pPr>
        <w:pStyle w:val="BodyCopy"/>
      </w:pPr>
      <w:r w:rsidRPr="00D8798E">
        <w:t>Max. Gross Trailer Weight</w:t>
      </w:r>
      <w:r w:rsidRPr="00D8798E">
        <w:tab/>
        <w:t>3,500 lb</w:t>
      </w:r>
      <w:r w:rsidR="009C328E">
        <w:t>s.</w:t>
      </w:r>
    </w:p>
    <w:p w14:paraId="0F569625" w14:textId="77777777" w:rsidR="006F398C" w:rsidRPr="00D8798E" w:rsidRDefault="006F398C" w:rsidP="006F398C">
      <w:pPr>
        <w:pStyle w:val="BodyCopy"/>
      </w:pPr>
      <w:r w:rsidRPr="00D8798E">
        <w:t>EPA Fuel Economy mpg (MPGe/combined)</w:t>
      </w:r>
      <w:r w:rsidRPr="00D8798E">
        <w:tab/>
        <w:t>49/20</w:t>
      </w:r>
    </w:p>
    <w:p w14:paraId="07CAB4D4" w14:textId="77777777" w:rsidR="006F398C" w:rsidRPr="00D8798E" w:rsidRDefault="006F398C" w:rsidP="006F398C">
      <w:pPr>
        <w:pStyle w:val="BodyCopy"/>
      </w:pPr>
      <w:r w:rsidRPr="00D8798E">
        <w:t>Assembly Plant</w:t>
      </w:r>
      <w:r w:rsidRPr="00D8798E">
        <w:tab/>
        <w:t>Termoli, Italy and Trenton South Engine Plant, Trenton, Michigan</w:t>
      </w:r>
    </w:p>
    <w:p w14:paraId="0687E304" w14:textId="77777777" w:rsidR="006F398C" w:rsidRPr="00D8798E" w:rsidRDefault="006F398C" w:rsidP="006F398C">
      <w:pPr>
        <w:pStyle w:val="Heading3"/>
      </w:pPr>
      <w:r w:rsidRPr="00D8798E">
        <w:rPr>
          <w:caps w:val="0"/>
        </w:rPr>
        <w:t>e</w:t>
      </w:r>
      <w:r w:rsidRPr="00D8798E">
        <w:t>TORQUE BELT-START GENERATOR/MOTOR</w:t>
      </w:r>
      <w:r w:rsidRPr="00D8798E">
        <w:tab/>
      </w:r>
    </w:p>
    <w:p w14:paraId="261CB432" w14:textId="77777777" w:rsidR="006F398C" w:rsidRPr="00D8798E" w:rsidRDefault="006F398C" w:rsidP="006F398C">
      <w:pPr>
        <w:pStyle w:val="BodyCopy"/>
      </w:pPr>
      <w:r w:rsidRPr="00D8798E">
        <w:t xml:space="preserve">Peak </w:t>
      </w:r>
      <w:r>
        <w:t>P</w:t>
      </w:r>
      <w:r w:rsidRPr="00D8798E">
        <w:t>ower</w:t>
      </w:r>
      <w:r w:rsidRPr="00D8798E">
        <w:tab/>
        <w:t>44 hp (33 kW)</w:t>
      </w:r>
    </w:p>
    <w:p w14:paraId="3639AE4B" w14:textId="77777777" w:rsidR="006F398C" w:rsidRPr="00D8798E" w:rsidRDefault="006F398C" w:rsidP="006F398C">
      <w:pPr>
        <w:pStyle w:val="BodyCopy"/>
      </w:pPr>
      <w:r w:rsidRPr="00D8798E">
        <w:t xml:space="preserve">Starting </w:t>
      </w:r>
      <w:r>
        <w:t>T</w:t>
      </w:r>
      <w:r w:rsidRPr="00D8798E">
        <w:t>orque</w:t>
      </w:r>
      <w:r w:rsidRPr="00D8798E">
        <w:tab/>
        <w:t>39 lb.-ft. (53 N•m)</w:t>
      </w:r>
    </w:p>
    <w:p w14:paraId="5DE03BB3" w14:textId="77777777" w:rsidR="006F398C" w:rsidRPr="00D8798E" w:rsidRDefault="006F398C" w:rsidP="006F398C">
      <w:pPr>
        <w:pStyle w:val="Heading3"/>
        <w:keepNext/>
        <w:keepLines/>
      </w:pPr>
      <w:r w:rsidRPr="00D8798E">
        <w:t>TRANSMISSION: 8P75PH PHEV AUTOMATIC, EIGHT-SPEED OVERDRIVE</w:t>
      </w:r>
      <w:r w:rsidRPr="00D8798E">
        <w:tab/>
      </w:r>
    </w:p>
    <w:p w14:paraId="7E5F34AA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>Standard — 2.0-liter PHEV</w:t>
      </w:r>
    </w:p>
    <w:p w14:paraId="25745A84" w14:textId="77777777" w:rsidR="006F398C" w:rsidRPr="00D8798E" w:rsidRDefault="006F398C" w:rsidP="006F398C">
      <w:pPr>
        <w:pStyle w:val="BodyCopy"/>
      </w:pPr>
      <w:r w:rsidRPr="00D8798E">
        <w:t>Description</w:t>
      </w:r>
      <w:r w:rsidRPr="00D8798E">
        <w:tab/>
        <w:t>Plug-in hybrid automatic transmission with AC traction motor with Motor Interrupting Clutch and Integrated Launch Element; adaptive electronic control and Auto Stick driver-interactive manual control</w:t>
      </w:r>
    </w:p>
    <w:p w14:paraId="7BC13E0F" w14:textId="77777777" w:rsidR="006F398C" w:rsidRPr="00D8798E" w:rsidRDefault="006F398C" w:rsidP="006F398C">
      <w:pPr>
        <w:pStyle w:val="BodyCopy"/>
      </w:pPr>
      <w:r w:rsidRPr="00D8798E">
        <w:t>Gear Ratios</w:t>
      </w:r>
      <w:r w:rsidRPr="00D8798E">
        <w:tab/>
      </w:r>
    </w:p>
    <w:p w14:paraId="3F76C9EC" w14:textId="77777777" w:rsidR="006F398C" w:rsidRPr="00D8798E" w:rsidRDefault="006F398C" w:rsidP="006F398C">
      <w:pPr>
        <w:pStyle w:val="BodyCopy"/>
      </w:pPr>
      <w:r w:rsidRPr="00D8798E">
        <w:tab/>
        <w:t>1st</w:t>
      </w:r>
      <w:r w:rsidRPr="00D8798E">
        <w:tab/>
        <w:t>4.71</w:t>
      </w:r>
    </w:p>
    <w:p w14:paraId="4B2D41F8" w14:textId="77777777" w:rsidR="006F398C" w:rsidRPr="00D8798E" w:rsidRDefault="006F398C" w:rsidP="006F398C">
      <w:pPr>
        <w:pStyle w:val="BodyCopy"/>
      </w:pPr>
      <w:r w:rsidRPr="00D8798E">
        <w:tab/>
        <w:t xml:space="preserve">2nd </w:t>
      </w:r>
      <w:r w:rsidRPr="00D8798E">
        <w:tab/>
        <w:t>3.14</w:t>
      </w:r>
    </w:p>
    <w:p w14:paraId="22489BC4" w14:textId="77777777" w:rsidR="006F398C" w:rsidRPr="00D8798E" w:rsidRDefault="006F398C" w:rsidP="006F398C">
      <w:pPr>
        <w:pStyle w:val="BodyCopy"/>
      </w:pPr>
      <w:r w:rsidRPr="00D8798E">
        <w:tab/>
        <w:t xml:space="preserve">3rd </w:t>
      </w:r>
      <w:r w:rsidRPr="00D8798E">
        <w:tab/>
        <w:t>2.11</w:t>
      </w:r>
    </w:p>
    <w:p w14:paraId="568C6B6B" w14:textId="77777777" w:rsidR="006F398C" w:rsidRPr="00D8798E" w:rsidRDefault="006F398C" w:rsidP="006F398C">
      <w:pPr>
        <w:pStyle w:val="BodyCopy"/>
      </w:pPr>
      <w:r w:rsidRPr="00D8798E">
        <w:tab/>
        <w:t xml:space="preserve">4th </w:t>
      </w:r>
      <w:r w:rsidRPr="00D8798E">
        <w:tab/>
        <w:t>1.67</w:t>
      </w:r>
    </w:p>
    <w:p w14:paraId="6401D112" w14:textId="77777777" w:rsidR="006F398C" w:rsidRPr="00D8798E" w:rsidRDefault="006F398C" w:rsidP="006F398C">
      <w:pPr>
        <w:pStyle w:val="BodyCopy"/>
      </w:pPr>
      <w:r w:rsidRPr="00D8798E">
        <w:tab/>
        <w:t xml:space="preserve">5th </w:t>
      </w:r>
      <w:r w:rsidRPr="00D8798E">
        <w:tab/>
        <w:t>1.28</w:t>
      </w:r>
    </w:p>
    <w:p w14:paraId="34BE7A47" w14:textId="77777777" w:rsidR="006F398C" w:rsidRPr="00D8798E" w:rsidRDefault="006F398C" w:rsidP="006F398C">
      <w:pPr>
        <w:pStyle w:val="BodyCopy"/>
      </w:pPr>
      <w:r w:rsidRPr="00D8798E">
        <w:tab/>
        <w:t xml:space="preserve">6th </w:t>
      </w:r>
      <w:r w:rsidRPr="00D8798E">
        <w:tab/>
        <w:t>1.00</w:t>
      </w:r>
    </w:p>
    <w:p w14:paraId="0A65CE5D" w14:textId="77777777" w:rsidR="006F398C" w:rsidRPr="00D8798E" w:rsidRDefault="006F398C" w:rsidP="006F398C">
      <w:pPr>
        <w:pStyle w:val="BodyCopy"/>
      </w:pPr>
      <w:r w:rsidRPr="00D8798E">
        <w:tab/>
        <w:t xml:space="preserve">7th </w:t>
      </w:r>
      <w:r w:rsidRPr="00D8798E">
        <w:tab/>
        <w:t>0.84</w:t>
      </w:r>
    </w:p>
    <w:p w14:paraId="7EAA6DB8" w14:textId="77777777" w:rsidR="006F398C" w:rsidRPr="00D8798E" w:rsidRDefault="006F398C" w:rsidP="006F398C">
      <w:pPr>
        <w:pStyle w:val="BodyCopy"/>
      </w:pPr>
      <w:r w:rsidRPr="00D8798E">
        <w:tab/>
        <w:t xml:space="preserve">8th </w:t>
      </w:r>
      <w:r w:rsidRPr="00D8798E">
        <w:tab/>
        <w:t>0.67</w:t>
      </w:r>
    </w:p>
    <w:p w14:paraId="6B4024ED" w14:textId="77777777" w:rsidR="006F398C" w:rsidRPr="00D8798E" w:rsidRDefault="006F398C" w:rsidP="006F398C">
      <w:pPr>
        <w:pStyle w:val="BodyCopy"/>
      </w:pPr>
      <w:r w:rsidRPr="00D8798E">
        <w:t xml:space="preserve">Reverse </w:t>
      </w:r>
      <w:r w:rsidRPr="00D8798E">
        <w:tab/>
        <w:t>3.32</w:t>
      </w:r>
    </w:p>
    <w:p w14:paraId="16D58652" w14:textId="77777777" w:rsidR="006F398C" w:rsidRPr="00D8798E" w:rsidRDefault="006F398C" w:rsidP="006F398C">
      <w:pPr>
        <w:pStyle w:val="Heading3"/>
      </w:pPr>
      <w:r w:rsidRPr="00D8798E">
        <w:t>INTEGRATED TRANSMISSION TRACTION MOTOR</w:t>
      </w:r>
      <w:r w:rsidRPr="00D8798E">
        <w:tab/>
      </w:r>
    </w:p>
    <w:p w14:paraId="188EB2C3" w14:textId="77777777" w:rsidR="006F398C" w:rsidRPr="00D8798E" w:rsidRDefault="006F398C" w:rsidP="006F398C">
      <w:pPr>
        <w:pStyle w:val="BodyCopy"/>
      </w:pPr>
      <w:r w:rsidRPr="00D8798E">
        <w:t xml:space="preserve">Peak </w:t>
      </w:r>
      <w:r>
        <w:t>P</w:t>
      </w:r>
      <w:r w:rsidRPr="00D8798E">
        <w:t>ower</w:t>
      </w:r>
      <w:r w:rsidRPr="00D8798E">
        <w:tab/>
        <w:t>134 hp (100 kW)</w:t>
      </w:r>
    </w:p>
    <w:p w14:paraId="356C9471" w14:textId="77777777" w:rsidR="006F398C" w:rsidRPr="00D8798E" w:rsidRDefault="006F398C" w:rsidP="006F398C">
      <w:pPr>
        <w:pStyle w:val="BodyCopy"/>
      </w:pPr>
      <w:r w:rsidRPr="00D8798E">
        <w:t xml:space="preserve">Peak </w:t>
      </w:r>
      <w:r>
        <w:t>T</w:t>
      </w:r>
      <w:r w:rsidRPr="00D8798E">
        <w:t>orque</w:t>
      </w:r>
      <w:r w:rsidRPr="00D8798E">
        <w:tab/>
        <w:t>181 lb.-ft. (245 N•m)</w:t>
      </w:r>
    </w:p>
    <w:p w14:paraId="21879655" w14:textId="77777777" w:rsidR="006F398C" w:rsidRPr="00D8798E" w:rsidRDefault="006F398C" w:rsidP="006F398C">
      <w:pPr>
        <w:pStyle w:val="Heading3"/>
      </w:pPr>
      <w:r w:rsidRPr="00D8798E">
        <w:t>HIGH VOLTAGE BATTERY</w:t>
      </w:r>
      <w:r w:rsidRPr="00D8798E">
        <w:tab/>
      </w:r>
    </w:p>
    <w:p w14:paraId="699F0834" w14:textId="77777777" w:rsidR="006F398C" w:rsidRPr="00D8798E" w:rsidRDefault="006F398C" w:rsidP="006F398C">
      <w:pPr>
        <w:pStyle w:val="BodyCopy"/>
      </w:pPr>
      <w:r w:rsidRPr="00D8798E">
        <w:t>Chemistry</w:t>
      </w:r>
      <w:r w:rsidRPr="00D8798E">
        <w:tab/>
        <w:t>Lithium Ion Li-NMC</w:t>
      </w:r>
    </w:p>
    <w:p w14:paraId="150A9E1E" w14:textId="77777777" w:rsidR="006F398C" w:rsidRPr="00D8798E" w:rsidRDefault="006F398C" w:rsidP="006F398C">
      <w:pPr>
        <w:pStyle w:val="BodyCopy"/>
      </w:pPr>
      <w:r w:rsidRPr="00D8798E">
        <w:t>Charging Modes</w:t>
      </w:r>
      <w:r w:rsidRPr="00D8798E">
        <w:tab/>
        <w:t>Level 1 — 120V AC, Level 2 — 240V AC</w:t>
      </w:r>
    </w:p>
    <w:p w14:paraId="5360959A" w14:textId="77777777" w:rsidR="006F398C" w:rsidRPr="00D8798E" w:rsidRDefault="006F398C" w:rsidP="006F398C">
      <w:pPr>
        <w:pStyle w:val="BodyCopy"/>
      </w:pPr>
      <w:r w:rsidRPr="00D8798E">
        <w:t>Operating Voltage</w:t>
      </w:r>
      <w:r w:rsidRPr="00D8798E">
        <w:tab/>
        <w:t>260 – 400 VDC</w:t>
      </w:r>
    </w:p>
    <w:p w14:paraId="3B581155" w14:textId="77777777" w:rsidR="006F398C" w:rsidRPr="00D8798E" w:rsidRDefault="006F398C" w:rsidP="006F398C">
      <w:pPr>
        <w:pStyle w:val="BodyCopy"/>
      </w:pPr>
      <w:r w:rsidRPr="00D8798E">
        <w:t>Gross Capacity</w:t>
      </w:r>
      <w:r w:rsidRPr="00D8798E">
        <w:tab/>
        <w:t>17.3 kWh</w:t>
      </w:r>
    </w:p>
    <w:p w14:paraId="3C9DC24B" w14:textId="77777777" w:rsidR="006F398C" w:rsidRPr="00D8798E" w:rsidRDefault="006F398C" w:rsidP="006F398C">
      <w:pPr>
        <w:pStyle w:val="BodyCopy"/>
      </w:pPr>
      <w:r w:rsidRPr="00D8798E">
        <w:t>Maximum Charge Rate</w:t>
      </w:r>
      <w:r w:rsidRPr="00D8798E">
        <w:tab/>
        <w:t>7.2 kW</w:t>
      </w:r>
    </w:p>
    <w:p w14:paraId="0B339DFA" w14:textId="77777777" w:rsidR="006F398C" w:rsidRPr="00D8798E" w:rsidRDefault="006F398C" w:rsidP="006F398C">
      <w:pPr>
        <w:pStyle w:val="Heading3"/>
      </w:pPr>
      <w:r w:rsidRPr="00D8798E">
        <w:lastRenderedPageBreak/>
        <w:t xml:space="preserve">TOTAL POWERTRAIN OUTPUT </w:t>
      </w:r>
      <w:r w:rsidRPr="00D8798E">
        <w:tab/>
      </w:r>
    </w:p>
    <w:p w14:paraId="5640346B" w14:textId="77777777" w:rsidR="006F398C" w:rsidRPr="00D8798E" w:rsidRDefault="006F398C" w:rsidP="006F398C">
      <w:pPr>
        <w:pStyle w:val="BodyCopy"/>
      </w:pPr>
      <w:r w:rsidRPr="00D8798E">
        <w:t xml:space="preserve">Peak </w:t>
      </w:r>
      <w:r>
        <w:t>C</w:t>
      </w:r>
      <w:r w:rsidRPr="00D8798E">
        <w:t xml:space="preserve">ombined </w:t>
      </w:r>
      <w:r>
        <w:t>P</w:t>
      </w:r>
      <w:r w:rsidRPr="00D8798E">
        <w:t>ower</w:t>
      </w:r>
      <w:r w:rsidRPr="00D8798E">
        <w:tab/>
        <w:t>375 hp (280 kW) at 5,250 rpm</w:t>
      </w:r>
    </w:p>
    <w:p w14:paraId="7827DA57" w14:textId="77777777" w:rsidR="006F398C" w:rsidRPr="00D8798E" w:rsidRDefault="006F398C" w:rsidP="006F398C">
      <w:pPr>
        <w:pStyle w:val="BodyCopy"/>
      </w:pPr>
      <w:r w:rsidRPr="00D8798E">
        <w:t xml:space="preserve">Peak </w:t>
      </w:r>
      <w:r>
        <w:t>C</w:t>
      </w:r>
      <w:r w:rsidRPr="00D8798E">
        <w:t xml:space="preserve">ombined </w:t>
      </w:r>
      <w:r>
        <w:t>T</w:t>
      </w:r>
      <w:r w:rsidRPr="00D8798E">
        <w:t>orque</w:t>
      </w:r>
      <w:r w:rsidRPr="00D8798E">
        <w:tab/>
        <w:t>470 lb.-ft. (637 N•m) at 3,000 rpm</w:t>
      </w:r>
    </w:p>
    <w:p w14:paraId="2BF023E8" w14:textId="77777777" w:rsidR="006F398C" w:rsidRPr="00D8798E" w:rsidRDefault="006F398C" w:rsidP="006F398C">
      <w:pPr>
        <w:pStyle w:val="Heading3"/>
        <w:keepNext/>
        <w:keepLines/>
      </w:pPr>
      <w:r w:rsidRPr="00D8798E">
        <w:t>TRANSFER CASE: MP3022 Selec-Trac</w:t>
      </w:r>
      <w:r w:rsidRPr="00D8798E">
        <w:tab/>
      </w:r>
    </w:p>
    <w:p w14:paraId="369E4F20" w14:textId="03655E3B" w:rsidR="006F398C" w:rsidRPr="00D8798E" w:rsidRDefault="006F398C" w:rsidP="006F398C">
      <w:pPr>
        <w:pStyle w:val="BodyCopy"/>
      </w:pPr>
      <w:r w:rsidRPr="00D8798E">
        <w:t xml:space="preserve">Available </w:t>
      </w:r>
      <w:r w:rsidRPr="00D8798E">
        <w:tab/>
        <w:t xml:space="preserve">Standard </w:t>
      </w:r>
      <w:r w:rsidR="009C328E">
        <w:t>—</w:t>
      </w:r>
      <w:r w:rsidRPr="00D8798E">
        <w:t xml:space="preserve"> Sahara 4xe</w:t>
      </w:r>
    </w:p>
    <w:p w14:paraId="724E6247" w14:textId="77777777" w:rsidR="006F398C" w:rsidRPr="00D8798E" w:rsidRDefault="006F398C" w:rsidP="006F398C">
      <w:pPr>
        <w:pStyle w:val="BodyCopy"/>
      </w:pPr>
      <w:r w:rsidRPr="00D8798E">
        <w:t>Type</w:t>
      </w:r>
      <w:r w:rsidRPr="00D8798E">
        <w:tab/>
        <w:t>Full-time</w:t>
      </w:r>
    </w:p>
    <w:p w14:paraId="441D2DF6" w14:textId="77777777" w:rsidR="006F398C" w:rsidRPr="00D8798E" w:rsidRDefault="006F398C" w:rsidP="006F398C">
      <w:pPr>
        <w:pStyle w:val="BodyCopy"/>
      </w:pPr>
      <w:r w:rsidRPr="00D8798E">
        <w:t>Operating Modes</w:t>
      </w:r>
      <w:r w:rsidRPr="00D8798E">
        <w:tab/>
        <w:t>2WD High (N/A 392); 4WD Auto; 4WD High; Neutral; 4WD Low</w:t>
      </w:r>
    </w:p>
    <w:p w14:paraId="2E790D10" w14:textId="77777777" w:rsidR="006F398C" w:rsidRPr="00D8798E" w:rsidRDefault="006F398C" w:rsidP="006F398C">
      <w:pPr>
        <w:pStyle w:val="BodyCopy"/>
      </w:pPr>
      <w:r w:rsidRPr="00D8798E">
        <w:t>Low Range Ratio</w:t>
      </w:r>
      <w:r w:rsidRPr="00D8798E">
        <w:tab/>
        <w:t>2.72:1</w:t>
      </w:r>
    </w:p>
    <w:p w14:paraId="74F6D85B" w14:textId="77777777" w:rsidR="006F398C" w:rsidRPr="00D8798E" w:rsidRDefault="006F398C" w:rsidP="006F398C">
      <w:pPr>
        <w:pStyle w:val="Heading3"/>
        <w:keepNext/>
        <w:keepLines/>
      </w:pPr>
      <w:r w:rsidRPr="00D8798E">
        <w:t>TRANSFER CASE: MP3022OR ROCK-TRAC</w:t>
      </w:r>
      <w:r w:rsidRPr="00D8798E">
        <w:tab/>
      </w:r>
    </w:p>
    <w:p w14:paraId="3CD70814" w14:textId="52B14581" w:rsidR="006F398C" w:rsidRPr="00D8798E" w:rsidRDefault="006F398C" w:rsidP="006F398C">
      <w:pPr>
        <w:pStyle w:val="BodyCopy"/>
      </w:pPr>
      <w:r w:rsidRPr="00D8798E">
        <w:t xml:space="preserve">Available </w:t>
      </w:r>
      <w:r w:rsidRPr="00D8798E">
        <w:tab/>
        <w:t xml:space="preserve">Standard </w:t>
      </w:r>
      <w:r w:rsidR="009C328E">
        <w:t>—</w:t>
      </w:r>
      <w:r w:rsidRPr="00D8798E">
        <w:t xml:space="preserve"> Rubicon 4xe</w:t>
      </w:r>
    </w:p>
    <w:p w14:paraId="205DCC32" w14:textId="77777777" w:rsidR="006F398C" w:rsidRPr="00D8798E" w:rsidRDefault="006F398C" w:rsidP="006F398C">
      <w:pPr>
        <w:pStyle w:val="BodyCopy"/>
      </w:pPr>
      <w:r w:rsidRPr="00D8798E">
        <w:t>Type</w:t>
      </w:r>
      <w:r w:rsidRPr="00D8798E">
        <w:tab/>
        <w:t>Full-time</w:t>
      </w:r>
    </w:p>
    <w:p w14:paraId="496F6757" w14:textId="77777777" w:rsidR="006F398C" w:rsidRPr="00D8798E" w:rsidRDefault="006F398C" w:rsidP="006F398C">
      <w:pPr>
        <w:pStyle w:val="BodyCopy"/>
      </w:pPr>
      <w:r w:rsidRPr="00D8798E">
        <w:t>Operating Modes</w:t>
      </w:r>
      <w:r w:rsidRPr="00D8798E">
        <w:tab/>
        <w:t>2WD High; 4WD Auto; 4WD High; Neutral; 4WD Low</w:t>
      </w:r>
    </w:p>
    <w:p w14:paraId="51DC51E4" w14:textId="77777777" w:rsidR="006F398C" w:rsidRPr="00D8798E" w:rsidRDefault="006F398C" w:rsidP="006F398C">
      <w:pPr>
        <w:pStyle w:val="BodyCopy"/>
      </w:pPr>
      <w:r w:rsidRPr="00D8798E">
        <w:t>Low Range Ratio</w:t>
      </w:r>
      <w:r w:rsidRPr="00D8798E">
        <w:tab/>
        <w:t>4.0:1</w:t>
      </w:r>
    </w:p>
    <w:p w14:paraId="0C3E7724" w14:textId="77777777" w:rsidR="006F398C" w:rsidRPr="00D8798E" w:rsidRDefault="006F398C" w:rsidP="006F398C">
      <w:pPr>
        <w:pStyle w:val="Heading3"/>
      </w:pPr>
      <w:r w:rsidRPr="00D8798E">
        <w:t>Axles</w:t>
      </w:r>
      <w:r w:rsidRPr="00D8798E">
        <w:tab/>
      </w:r>
    </w:p>
    <w:p w14:paraId="536D555A" w14:textId="77777777" w:rsidR="006F398C" w:rsidRPr="00D8798E" w:rsidRDefault="006F398C" w:rsidP="006F398C">
      <w:pPr>
        <w:pStyle w:val="BodyCopy"/>
      </w:pPr>
      <w:r w:rsidRPr="00D8798E">
        <w:t>Front</w:t>
      </w:r>
      <w:r w:rsidRPr="00D8798E">
        <w:tab/>
        <w:t>3</w:t>
      </w:r>
      <w:r w:rsidRPr="0005185C">
        <w:rPr>
          <w:vertAlign w:val="superscript"/>
        </w:rPr>
        <w:t>rd</w:t>
      </w:r>
      <w:r w:rsidRPr="00D8798E">
        <w:t xml:space="preserve"> generation Dana axles</w:t>
      </w:r>
    </w:p>
    <w:p w14:paraId="24703D28" w14:textId="77777777" w:rsidR="006F398C" w:rsidRPr="00D8798E" w:rsidRDefault="006F398C" w:rsidP="006F398C">
      <w:pPr>
        <w:pStyle w:val="BodyCopy"/>
      </w:pPr>
      <w:r w:rsidRPr="00D8798E">
        <w:tab/>
        <w:t>Differential type</w:t>
      </w:r>
      <w:r w:rsidRPr="00D8798E">
        <w:tab/>
        <w:t>Open or Tru-Lok electronic locking (Rubicon models)</w:t>
      </w:r>
    </w:p>
    <w:p w14:paraId="00E6EABF" w14:textId="77777777" w:rsidR="006F398C" w:rsidRPr="00D8798E" w:rsidRDefault="006F398C" w:rsidP="006F398C">
      <w:pPr>
        <w:pStyle w:val="BodyCopy"/>
      </w:pPr>
      <w:r w:rsidRPr="00D8798E">
        <w:t>Rear</w:t>
      </w:r>
      <w:r w:rsidRPr="00D8798E">
        <w:tab/>
        <w:t>3</w:t>
      </w:r>
      <w:r w:rsidRPr="0005185C">
        <w:rPr>
          <w:vertAlign w:val="superscript"/>
        </w:rPr>
        <w:t>rd</w:t>
      </w:r>
      <w:r w:rsidRPr="00D8798E">
        <w:t xml:space="preserve"> generation Dana axles </w:t>
      </w:r>
    </w:p>
    <w:p w14:paraId="35C8523E" w14:textId="77777777" w:rsidR="006F398C" w:rsidRPr="00D8798E" w:rsidRDefault="006F398C" w:rsidP="006F398C">
      <w:pPr>
        <w:pStyle w:val="BodyCopy"/>
      </w:pPr>
      <w:r w:rsidRPr="00D8798E">
        <w:tab/>
        <w:t>Differential type</w:t>
      </w:r>
      <w:r w:rsidRPr="00D8798E">
        <w:tab/>
        <w:t xml:space="preserve">Open (Sahara 4xe) with available Trac-Lok anti-spin, </w:t>
      </w:r>
      <w:r w:rsidRPr="00D8798E">
        <w:br/>
        <w:t>Tru-Lok electronic locking (Rubicon</w:t>
      </w:r>
      <w:r>
        <w:t xml:space="preserve"> 4xe</w:t>
      </w:r>
      <w:r w:rsidRPr="00D8798E">
        <w:t>)</w:t>
      </w:r>
    </w:p>
    <w:p w14:paraId="6107D87C" w14:textId="77777777" w:rsidR="006F398C" w:rsidRPr="00902811" w:rsidRDefault="006F398C" w:rsidP="006F398C">
      <w:pPr>
        <w:pStyle w:val="BodyCopy"/>
        <w:rPr>
          <w:lang w:val="es-ES"/>
        </w:rPr>
      </w:pPr>
      <w:r w:rsidRPr="00D8798E">
        <w:tab/>
      </w:r>
      <w:r w:rsidRPr="00902811">
        <w:rPr>
          <w:lang w:val="es-ES"/>
        </w:rPr>
        <w:t xml:space="preserve">Axle ratios </w:t>
      </w:r>
      <w:r w:rsidRPr="00902811">
        <w:rPr>
          <w:lang w:val="es-ES"/>
        </w:rPr>
        <w:tab/>
        <w:t>3.45, 3.73 (Sahara 4xe), 4.10 (Rubicon 4xe)</w:t>
      </w:r>
    </w:p>
    <w:p w14:paraId="0508E8B0" w14:textId="77777777" w:rsidR="006F398C" w:rsidRPr="00D8798E" w:rsidRDefault="006F398C" w:rsidP="006F398C">
      <w:pPr>
        <w:pStyle w:val="Heading3"/>
        <w:keepNext/>
        <w:keepLines/>
      </w:pPr>
      <w:r w:rsidRPr="00D8798E">
        <w:t>ELECTRICAL SYSTEM</w:t>
      </w:r>
    </w:p>
    <w:p w14:paraId="41D36108" w14:textId="77777777" w:rsidR="006F398C" w:rsidRPr="00D8798E" w:rsidRDefault="006F398C" w:rsidP="006F398C">
      <w:pPr>
        <w:pStyle w:val="BodyCopy"/>
      </w:pPr>
      <w:r w:rsidRPr="00D8798E">
        <w:t>Architecture</w:t>
      </w:r>
      <w:r w:rsidRPr="00D8798E">
        <w:tab/>
        <w:t>Powernet</w:t>
      </w:r>
    </w:p>
    <w:p w14:paraId="653E597A" w14:textId="77777777" w:rsidR="006F398C" w:rsidRPr="00D8798E" w:rsidRDefault="006F398C" w:rsidP="006F398C">
      <w:pPr>
        <w:pStyle w:val="BodyCopy"/>
      </w:pPr>
      <w:r w:rsidRPr="00D8798E">
        <w:t xml:space="preserve">DC/DC Converter Capacity </w:t>
      </w:r>
      <w:r w:rsidRPr="00D8798E">
        <w:tab/>
        <w:t>2.5 kW</w:t>
      </w:r>
    </w:p>
    <w:p w14:paraId="23FB9AE7" w14:textId="77777777" w:rsidR="006F398C" w:rsidRPr="00D8798E" w:rsidRDefault="006F398C" w:rsidP="006F398C">
      <w:pPr>
        <w:pStyle w:val="BodyCopy"/>
      </w:pPr>
      <w:r w:rsidRPr="00D8798E">
        <w:t>Low Voltage Battery</w:t>
      </w:r>
      <w:r w:rsidRPr="00D8798E">
        <w:tab/>
        <w:t>600 CCA, maintenance free (</w:t>
      </w:r>
      <w:r>
        <w:t>s</w:t>
      </w:r>
      <w:r w:rsidRPr="00D8798E">
        <w:t xml:space="preserve">tandard) </w:t>
      </w:r>
      <w:r w:rsidRPr="00D8798E">
        <w:br/>
        <w:t>700 CCA, maintenance free (</w:t>
      </w:r>
      <w:r>
        <w:t>o</w:t>
      </w:r>
      <w:r w:rsidRPr="00D8798E">
        <w:t>ptional)</w:t>
      </w:r>
    </w:p>
    <w:p w14:paraId="067253E2" w14:textId="77777777" w:rsidR="006F398C" w:rsidRPr="00D8798E" w:rsidRDefault="006F398C" w:rsidP="006F398C">
      <w:pPr>
        <w:pStyle w:val="Heading3"/>
      </w:pPr>
      <w:r w:rsidRPr="00D8798E">
        <w:t>Suspension</w:t>
      </w:r>
      <w:r w:rsidRPr="00D8798E">
        <w:tab/>
      </w:r>
    </w:p>
    <w:p w14:paraId="6B08AEE9" w14:textId="77777777" w:rsidR="006F398C" w:rsidRPr="00D8798E" w:rsidRDefault="006F398C" w:rsidP="006F398C">
      <w:pPr>
        <w:pStyle w:val="BodyCopy"/>
      </w:pPr>
      <w:r w:rsidRPr="00D8798E">
        <w:t>Front</w:t>
      </w:r>
      <w:r w:rsidRPr="00D8798E">
        <w:tab/>
        <w:t>Solid axle, link coil, leading arms, track bar, coil springs, stabilizer bar</w:t>
      </w:r>
    </w:p>
    <w:p w14:paraId="472B081F" w14:textId="77777777" w:rsidR="006F398C" w:rsidRPr="00D8798E" w:rsidRDefault="006F398C" w:rsidP="006F398C">
      <w:pPr>
        <w:pStyle w:val="BodyCopy"/>
      </w:pPr>
      <w:r w:rsidRPr="00D8798E">
        <w:tab/>
        <w:t>Stabilizer bar</w:t>
      </w:r>
      <w:r w:rsidRPr="00D8798E">
        <w:tab/>
        <w:t xml:space="preserve">Electronic sway-bar disconnect system — (Rubicon </w:t>
      </w:r>
      <w:r>
        <w:t>4xe</w:t>
      </w:r>
      <w:r w:rsidRPr="00D8798E">
        <w:t>)</w:t>
      </w:r>
    </w:p>
    <w:p w14:paraId="58E36141" w14:textId="77777777" w:rsidR="006F398C" w:rsidRPr="00D8798E" w:rsidRDefault="006F398C" w:rsidP="006F398C">
      <w:pPr>
        <w:pStyle w:val="BodyCopyNoLines"/>
      </w:pPr>
      <w:r w:rsidRPr="00D8798E">
        <w:tab/>
        <w:t>Shock type</w:t>
      </w:r>
      <w:r w:rsidRPr="00D8798E">
        <w:tab/>
        <w:t>Sahara</w:t>
      </w:r>
      <w:r>
        <w:t xml:space="preserve"> 4xe</w:t>
      </w:r>
      <w:r w:rsidRPr="00D8798E">
        <w:t>: High-pressure gas-charged monotube shock absorbers with MTV technology</w:t>
      </w:r>
    </w:p>
    <w:p w14:paraId="2616EC35" w14:textId="77777777" w:rsidR="006F398C" w:rsidRPr="00D8798E" w:rsidRDefault="006F398C" w:rsidP="006F398C">
      <w:pPr>
        <w:pStyle w:val="BodyCopy"/>
      </w:pPr>
      <w:r w:rsidRPr="00D8798E">
        <w:tab/>
      </w:r>
      <w:r w:rsidRPr="00D8798E">
        <w:tab/>
        <w:t>Rubicon</w:t>
      </w:r>
      <w:r>
        <w:t xml:space="preserve"> 4xe</w:t>
      </w:r>
      <w:r w:rsidRPr="00D8798E">
        <w:t>: High-pressure gas-charged monotube shock absorbers with MTV technology and hydraulic rebound stop</w:t>
      </w:r>
    </w:p>
    <w:p w14:paraId="58706ED1" w14:textId="77777777" w:rsidR="006F398C" w:rsidRPr="00D8798E" w:rsidRDefault="006F398C" w:rsidP="006F398C">
      <w:pPr>
        <w:pStyle w:val="BodyCopyNoLines"/>
      </w:pPr>
      <w:r w:rsidRPr="00D8798E">
        <w:tab/>
      </w:r>
      <w:r w:rsidRPr="00D8798E">
        <w:tab/>
      </w:r>
      <w:r w:rsidRPr="00D8798E">
        <w:tab/>
      </w:r>
      <w:r w:rsidRPr="00D8798E">
        <w:tab/>
      </w:r>
      <w:r w:rsidRPr="00D8798E" w:rsidDel="001B7B6D">
        <w:t xml:space="preserve"> </w:t>
      </w:r>
    </w:p>
    <w:p w14:paraId="2B07AB47" w14:textId="380D935C" w:rsidR="006F398C" w:rsidRPr="006F398C" w:rsidRDefault="006F398C" w:rsidP="006F398C">
      <w:pPr>
        <w:pStyle w:val="Heading3"/>
      </w:pPr>
      <w:r w:rsidRPr="006F398C">
        <w:lastRenderedPageBreak/>
        <w:t xml:space="preserve">Suspension </w:t>
      </w:r>
      <w:r>
        <w:t>(continued)</w:t>
      </w:r>
    </w:p>
    <w:p w14:paraId="6C581F4A" w14:textId="7E80B75F" w:rsidR="006F398C" w:rsidRPr="00D8798E" w:rsidRDefault="006F398C" w:rsidP="006F398C">
      <w:pPr>
        <w:pStyle w:val="BodyCopy"/>
      </w:pPr>
      <w:r w:rsidRPr="00D8798E">
        <w:t>Rear</w:t>
      </w:r>
      <w:r w:rsidRPr="00D8798E">
        <w:tab/>
        <w:t>Solid axle, link coil, trailing arms, track bar, coil springs, stabilizer bar</w:t>
      </w:r>
    </w:p>
    <w:p w14:paraId="0BB55225" w14:textId="77777777" w:rsidR="006F398C" w:rsidRPr="00D8798E" w:rsidRDefault="006F398C" w:rsidP="006F398C">
      <w:pPr>
        <w:pStyle w:val="BodyCopyNoLines"/>
      </w:pPr>
      <w:r w:rsidRPr="00D8798E">
        <w:tab/>
        <w:t>Shock type</w:t>
      </w:r>
      <w:r w:rsidRPr="00D8798E">
        <w:tab/>
        <w:t>Sahara</w:t>
      </w:r>
      <w:r>
        <w:t xml:space="preserve"> 4xe</w:t>
      </w:r>
      <w:r w:rsidRPr="00D8798E">
        <w:t>: High-pressure gas-charged monotube shock absorbers with MTV technology</w:t>
      </w:r>
    </w:p>
    <w:p w14:paraId="198DA766" w14:textId="6A5BB59D" w:rsidR="006F398C" w:rsidRPr="00D8798E" w:rsidRDefault="006F398C" w:rsidP="006F398C">
      <w:pPr>
        <w:pStyle w:val="BodyCopy"/>
      </w:pPr>
      <w:r w:rsidRPr="00D8798E">
        <w:tab/>
      </w:r>
      <w:r w:rsidRPr="00D8798E">
        <w:tab/>
        <w:t>Rubicon</w:t>
      </w:r>
      <w:r>
        <w:t xml:space="preserve"> 4xe</w:t>
      </w:r>
      <w:r w:rsidRPr="00D8798E">
        <w:t>: High-pressure gas-charged monotube shock absorbers with MTV technology and hydraulic rebound stop</w:t>
      </w:r>
    </w:p>
    <w:p w14:paraId="17E8626E" w14:textId="77777777" w:rsidR="006F398C" w:rsidRPr="00D8798E" w:rsidRDefault="006F398C" w:rsidP="006F398C">
      <w:pPr>
        <w:pStyle w:val="Heading3"/>
        <w:keepNext/>
        <w:keepLines/>
      </w:pPr>
      <w:r w:rsidRPr="00D8798E">
        <w:t>STEERING</w:t>
      </w:r>
    </w:p>
    <w:p w14:paraId="4914D7BF" w14:textId="77777777" w:rsidR="006F398C" w:rsidRPr="00D8798E" w:rsidRDefault="006F398C" w:rsidP="006F398C">
      <w:pPr>
        <w:pStyle w:val="BodyCopy"/>
      </w:pPr>
      <w:r w:rsidRPr="00D8798E">
        <w:t>Type</w:t>
      </w:r>
      <w:r w:rsidRPr="00D8798E">
        <w:tab/>
        <w:t>Electro-hydraulic power</w:t>
      </w:r>
    </w:p>
    <w:p w14:paraId="3FA5A6A9" w14:textId="77777777" w:rsidR="006F398C" w:rsidRPr="00D8798E" w:rsidRDefault="006F398C" w:rsidP="006F398C">
      <w:pPr>
        <w:pStyle w:val="BodyCopy"/>
      </w:pPr>
      <w:r w:rsidRPr="00D8798E">
        <w:tab/>
        <w:t>Overall ratio</w:t>
      </w:r>
      <w:r w:rsidRPr="00D8798E">
        <w:tab/>
        <w:t>1</w:t>
      </w:r>
      <w:r>
        <w:t>5</w:t>
      </w:r>
      <w:r w:rsidRPr="00D8798E">
        <w:t>.</w:t>
      </w:r>
      <w:r>
        <w:t>1</w:t>
      </w:r>
      <w:r w:rsidRPr="00D8798E">
        <w:t>:1</w:t>
      </w:r>
    </w:p>
    <w:p w14:paraId="50F766ED" w14:textId="77777777" w:rsidR="006F398C" w:rsidRPr="00D8798E" w:rsidRDefault="006F398C" w:rsidP="006F398C">
      <w:pPr>
        <w:pStyle w:val="BodyCopy"/>
      </w:pPr>
      <w:r w:rsidRPr="00D8798E">
        <w:tab/>
        <w:t>Turning diameter (curb-to-curb) (ft./m)</w:t>
      </w:r>
      <w:r w:rsidRPr="00D8798E">
        <w:tab/>
        <w:t>3</w:t>
      </w:r>
      <w:r>
        <w:t>8</w:t>
      </w:r>
      <w:r w:rsidRPr="00D8798E">
        <w:t>.</w:t>
      </w:r>
      <w:r>
        <w:t>9</w:t>
      </w:r>
      <w:r w:rsidRPr="00D8798E">
        <w:t xml:space="preserve">  </w:t>
      </w:r>
    </w:p>
    <w:p w14:paraId="3E348184" w14:textId="77777777" w:rsidR="006F398C" w:rsidRPr="00D8798E" w:rsidRDefault="006F398C" w:rsidP="006F398C">
      <w:pPr>
        <w:pStyle w:val="BodyCopy"/>
      </w:pPr>
      <w:r w:rsidRPr="00D8798E">
        <w:t>Steering Turns (lock-to-lock)</w:t>
      </w:r>
      <w:r w:rsidRPr="00D8798E">
        <w:tab/>
        <w:t xml:space="preserve">3.1 </w:t>
      </w:r>
    </w:p>
    <w:p w14:paraId="7F59829C" w14:textId="77777777" w:rsidR="006F398C" w:rsidRPr="00D8798E" w:rsidRDefault="006F398C" w:rsidP="006F398C">
      <w:pPr>
        <w:pStyle w:val="BodyCopy"/>
      </w:pPr>
      <w:r w:rsidRPr="00D8798E">
        <w:t>P/S Pump</w:t>
      </w:r>
      <w:r w:rsidRPr="00D8798E">
        <w:tab/>
        <w:t>Electro-hydraulic</w:t>
      </w:r>
    </w:p>
    <w:p w14:paraId="27F49CD3" w14:textId="77777777" w:rsidR="006F398C" w:rsidRPr="00D8798E" w:rsidRDefault="006F398C" w:rsidP="006F398C">
      <w:pPr>
        <w:pStyle w:val="Heading3"/>
      </w:pPr>
      <w:r w:rsidRPr="00D8798E">
        <w:t>BRAKES</w:t>
      </w:r>
    </w:p>
    <w:p w14:paraId="6E3111C2" w14:textId="74DEF69E" w:rsidR="006F398C" w:rsidRPr="00D8798E" w:rsidRDefault="006F398C" w:rsidP="006F398C">
      <w:pPr>
        <w:pStyle w:val="BodyCopy"/>
      </w:pPr>
      <w:r w:rsidRPr="00D8798E">
        <w:t>Type</w:t>
      </w:r>
      <w:r w:rsidRPr="00D8798E">
        <w:tab/>
        <w:t xml:space="preserve">Hydro-electric anti-lock braking system with fully blended </w:t>
      </w:r>
      <w:r w:rsidR="00EA2847">
        <w:br/>
      </w:r>
      <w:r w:rsidRPr="00D8798E">
        <w:t>regeneration capacity</w:t>
      </w:r>
    </w:p>
    <w:p w14:paraId="6B8327C6" w14:textId="77777777" w:rsidR="006F398C" w:rsidRPr="00D8798E" w:rsidRDefault="006F398C" w:rsidP="006F398C">
      <w:pPr>
        <w:pStyle w:val="BodyCopy"/>
      </w:pPr>
      <w:r w:rsidRPr="00D8798E">
        <w:t>Front</w:t>
      </w:r>
      <w:r w:rsidRPr="00D8798E">
        <w:tab/>
      </w:r>
    </w:p>
    <w:p w14:paraId="2199D124" w14:textId="77777777" w:rsidR="006F398C" w:rsidRPr="00D8798E" w:rsidRDefault="006F398C" w:rsidP="006F398C">
      <w:pPr>
        <w:pStyle w:val="BodyCopyNoLines"/>
      </w:pPr>
      <w:r w:rsidRPr="00D8798E">
        <w:tab/>
        <w:t>Rotor size and type</w:t>
      </w:r>
      <w:r w:rsidRPr="00D8798E">
        <w:tab/>
        <w:t>12.9 x 1.1 (330 x 28) vented rotor</w:t>
      </w:r>
    </w:p>
    <w:p w14:paraId="24F90F72" w14:textId="77777777" w:rsidR="006F398C" w:rsidRPr="006F398C" w:rsidRDefault="006F398C" w:rsidP="006F398C">
      <w:pPr>
        <w:pStyle w:val="BodyCopy"/>
      </w:pPr>
      <w:r w:rsidRPr="00D8798E">
        <w:tab/>
      </w:r>
      <w:r w:rsidRPr="006F398C">
        <w:t>Caliper size and type</w:t>
      </w:r>
      <w:r w:rsidRPr="006F398C">
        <w:tab/>
        <w:t>2 (51) twin-piston floating caliper</w:t>
      </w:r>
    </w:p>
    <w:p w14:paraId="01D25931" w14:textId="77777777" w:rsidR="006F398C" w:rsidRPr="00D8798E" w:rsidRDefault="006F398C" w:rsidP="006F398C">
      <w:pPr>
        <w:pStyle w:val="BodyCopy"/>
      </w:pPr>
      <w:r w:rsidRPr="00D8798E">
        <w:t>Rear</w:t>
      </w:r>
    </w:p>
    <w:p w14:paraId="7DB458EE" w14:textId="77777777" w:rsidR="006F398C" w:rsidRPr="00D8798E" w:rsidRDefault="006F398C" w:rsidP="006F398C">
      <w:pPr>
        <w:pStyle w:val="BodyCopyNoLines"/>
      </w:pPr>
      <w:r w:rsidRPr="00D8798E">
        <w:tab/>
        <w:t>Rotor size and type</w:t>
      </w:r>
      <w:r w:rsidRPr="00D8798E">
        <w:tab/>
        <w:t>13.6 x .86 (345 x 22) vented rotor — Sahara 4xe</w:t>
      </w:r>
    </w:p>
    <w:p w14:paraId="0AC4A225" w14:textId="77777777" w:rsidR="006F398C" w:rsidRPr="00D8798E" w:rsidRDefault="006F398C" w:rsidP="006F398C">
      <w:pPr>
        <w:pStyle w:val="BodyCopy"/>
      </w:pPr>
      <w:r w:rsidRPr="00D8798E">
        <w:tab/>
      </w:r>
      <w:r w:rsidRPr="00D8798E">
        <w:tab/>
        <w:t>14 x .86 (350 x 22) vented rotor — Rubicon 4xe</w:t>
      </w:r>
    </w:p>
    <w:p w14:paraId="348D1D6A" w14:textId="77777777" w:rsidR="006F398C" w:rsidRPr="00D8798E" w:rsidRDefault="006F398C" w:rsidP="006F398C">
      <w:pPr>
        <w:pStyle w:val="BodyCopy"/>
      </w:pPr>
      <w:r w:rsidRPr="00D8798E">
        <w:tab/>
        <w:t>Caliper size and type</w:t>
      </w:r>
      <w:r w:rsidRPr="00D8798E">
        <w:tab/>
        <w:t>2 (51) single-piston floating calipers</w:t>
      </w:r>
    </w:p>
    <w:p w14:paraId="24AE3949" w14:textId="77777777" w:rsidR="006F398C" w:rsidRPr="00D8798E" w:rsidRDefault="006F398C" w:rsidP="006F398C">
      <w:pPr>
        <w:pStyle w:val="Heading3"/>
      </w:pPr>
      <w:r w:rsidRPr="00D8798E">
        <w:t>Dimensions and Capacities</w:t>
      </w:r>
      <w:r w:rsidRPr="00D8798E">
        <w:tab/>
      </w:r>
    </w:p>
    <w:p w14:paraId="4AD86DD3" w14:textId="77777777" w:rsidR="006F398C" w:rsidRPr="00D8798E" w:rsidRDefault="006F398C" w:rsidP="006F398C">
      <w:pPr>
        <w:pStyle w:val="BodyCopy"/>
      </w:pPr>
      <w:r w:rsidRPr="00D8798E">
        <w:t>Wheelbase</w:t>
      </w:r>
      <w:r w:rsidRPr="00D8798E">
        <w:tab/>
        <w:t>118.4 (3,008)</w:t>
      </w:r>
    </w:p>
    <w:p w14:paraId="6BFA1C5B" w14:textId="77777777" w:rsidR="006F398C" w:rsidRPr="00D8798E" w:rsidRDefault="006F398C" w:rsidP="006F398C">
      <w:pPr>
        <w:pStyle w:val="BodyCopy"/>
      </w:pPr>
      <w:r w:rsidRPr="00D8798E">
        <w:t xml:space="preserve">Overhang — Front </w:t>
      </w:r>
      <w:r w:rsidRPr="00D8798E">
        <w:tab/>
        <w:t xml:space="preserve">29.5 (749.8) </w:t>
      </w:r>
    </w:p>
    <w:p w14:paraId="751EADB1" w14:textId="77777777" w:rsidR="006F398C" w:rsidRPr="00D8798E" w:rsidRDefault="006F398C" w:rsidP="006F398C">
      <w:pPr>
        <w:pStyle w:val="BodyCopy"/>
      </w:pPr>
      <w:r w:rsidRPr="00D8798E">
        <w:t>Overhang — Rear</w:t>
      </w:r>
      <w:r w:rsidRPr="00D8798E">
        <w:tab/>
        <w:t xml:space="preserve">40.3 (1,023) </w:t>
      </w:r>
    </w:p>
    <w:p w14:paraId="34FA4907" w14:textId="77777777" w:rsidR="006F398C" w:rsidRPr="00D8798E" w:rsidRDefault="006F398C" w:rsidP="006F398C">
      <w:pPr>
        <w:pStyle w:val="BodyCopy"/>
      </w:pPr>
      <w:r w:rsidRPr="00D8798E">
        <w:t>Track — Front</w:t>
      </w:r>
      <w:r w:rsidRPr="00D8798E">
        <w:tab/>
      </w:r>
      <w:r w:rsidRPr="00D96F5E">
        <w:t>64.4 (1,636)</w:t>
      </w:r>
    </w:p>
    <w:p w14:paraId="52A98ED4" w14:textId="77777777" w:rsidR="006F398C" w:rsidRPr="00D8798E" w:rsidRDefault="006F398C" w:rsidP="006F398C">
      <w:pPr>
        <w:pStyle w:val="BodyCopy"/>
      </w:pPr>
      <w:r w:rsidRPr="00D8798E">
        <w:t>Track — Rear</w:t>
      </w:r>
      <w:r w:rsidRPr="00D8798E">
        <w:tab/>
      </w:r>
      <w:r w:rsidRPr="00D96F5E">
        <w:t>64.4 (1,636)</w:t>
      </w:r>
    </w:p>
    <w:p w14:paraId="4DD94E2E" w14:textId="77777777" w:rsidR="006F398C" w:rsidRPr="00D8798E" w:rsidRDefault="006F398C" w:rsidP="006F398C">
      <w:pPr>
        <w:pStyle w:val="BodyCopy"/>
      </w:pPr>
      <w:r w:rsidRPr="00D8798E">
        <w:t>Overall Length (includes spare tire)</w:t>
      </w:r>
      <w:r w:rsidRPr="00D8798E">
        <w:tab/>
        <w:t>188.4 (4,785)</w:t>
      </w:r>
    </w:p>
    <w:p w14:paraId="249926FC" w14:textId="77777777" w:rsidR="006F398C" w:rsidRPr="00D8798E" w:rsidRDefault="006F398C" w:rsidP="006F398C">
      <w:pPr>
        <w:pStyle w:val="BodyCopy"/>
      </w:pPr>
      <w:r w:rsidRPr="00D8798E">
        <w:t>Overall Width</w:t>
      </w:r>
      <w:r w:rsidRPr="00D8798E">
        <w:tab/>
        <w:t>73.9 (1,877)</w:t>
      </w:r>
    </w:p>
    <w:p w14:paraId="240E89B0" w14:textId="77777777" w:rsidR="006F398C" w:rsidRPr="00D8798E" w:rsidRDefault="006F398C" w:rsidP="006F398C">
      <w:pPr>
        <w:pStyle w:val="BodyCopy"/>
      </w:pPr>
      <w:r w:rsidRPr="00D8798E">
        <w:t>Overall Height</w:t>
      </w:r>
      <w:r w:rsidRPr="00D8798E">
        <w:tab/>
        <w:t>73.5 (1,868)</w:t>
      </w:r>
    </w:p>
    <w:p w14:paraId="5CC4DC3C" w14:textId="77777777" w:rsidR="006F398C" w:rsidRPr="00D8798E" w:rsidRDefault="006F398C" w:rsidP="00D64576">
      <w:pPr>
        <w:pStyle w:val="Heading3"/>
        <w:keepNext/>
        <w:keepLines/>
        <w:widowControl/>
      </w:pPr>
      <w:r w:rsidRPr="00D8798E">
        <w:lastRenderedPageBreak/>
        <w:t>CLEARANCES</w:t>
      </w:r>
    </w:p>
    <w:tbl>
      <w:tblPr>
        <w:tblStyle w:val="SPTABLESTYLE"/>
        <w:tblW w:w="5000" w:type="pct"/>
        <w:tblLook w:val="00A0" w:firstRow="1" w:lastRow="0" w:firstColumn="1" w:lastColumn="0" w:noHBand="0" w:noVBand="0"/>
      </w:tblPr>
      <w:tblGrid>
        <w:gridCol w:w="4411"/>
        <w:gridCol w:w="2889"/>
        <w:gridCol w:w="2780"/>
      </w:tblGrid>
      <w:tr w:rsidR="00624B01" w:rsidRPr="00D64576" w14:paraId="2E59CA58" w14:textId="77777777" w:rsidTr="00624B01">
        <w:tc>
          <w:tcPr>
            <w:tcW w:w="2188" w:type="pct"/>
          </w:tcPr>
          <w:p w14:paraId="0741C596" w14:textId="77777777" w:rsidR="00624B01" w:rsidRPr="00D64576" w:rsidRDefault="00624B01" w:rsidP="00D64576">
            <w:pPr>
              <w:pStyle w:val="TableSubhead"/>
            </w:pPr>
            <w:r w:rsidRPr="00D64576">
              <w:t>Clearances</w:t>
            </w:r>
          </w:p>
        </w:tc>
        <w:tc>
          <w:tcPr>
            <w:tcW w:w="1433" w:type="pct"/>
            <w:vAlign w:val="bottom"/>
          </w:tcPr>
          <w:p w14:paraId="14668B0F" w14:textId="42A1212A" w:rsidR="00624B01" w:rsidRPr="00D64576" w:rsidRDefault="00624B01" w:rsidP="00624B01">
            <w:pPr>
              <w:pStyle w:val="ModelSubhead"/>
            </w:pPr>
            <w:r w:rsidRPr="00D64576">
              <w:t xml:space="preserve">275/55R20 </w:t>
            </w:r>
            <w:r>
              <w:br/>
            </w:r>
            <w:r w:rsidRPr="00D64576">
              <w:t xml:space="preserve">Standard on </w:t>
            </w:r>
            <w:r>
              <w:br/>
            </w:r>
            <w:r w:rsidRPr="00D64576">
              <w:t>Sahara 4xe</w:t>
            </w:r>
          </w:p>
        </w:tc>
        <w:tc>
          <w:tcPr>
            <w:tcW w:w="1379" w:type="pct"/>
            <w:vAlign w:val="bottom"/>
          </w:tcPr>
          <w:p w14:paraId="3CF186E8" w14:textId="4C79A7D1" w:rsidR="00624B01" w:rsidRPr="00D64576" w:rsidRDefault="00624B01" w:rsidP="00624B01">
            <w:pPr>
              <w:pStyle w:val="ModelSubhead"/>
            </w:pPr>
            <w:r w:rsidRPr="00D64576">
              <w:t>LT285/70R17</w:t>
            </w:r>
            <w:r w:rsidRPr="00D64576">
              <w:br/>
              <w:t xml:space="preserve">Standard on </w:t>
            </w:r>
            <w:r>
              <w:br/>
            </w:r>
            <w:r w:rsidRPr="00D64576">
              <w:t>Rubicon 4xe</w:t>
            </w:r>
          </w:p>
        </w:tc>
      </w:tr>
      <w:tr w:rsidR="00624B01" w:rsidRPr="00D64576" w14:paraId="7AB055E9" w14:textId="77777777" w:rsidTr="00624B01">
        <w:tc>
          <w:tcPr>
            <w:tcW w:w="2188" w:type="pct"/>
          </w:tcPr>
          <w:p w14:paraId="45B45601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Approach Angle (degrees)</w:t>
            </w:r>
          </w:p>
        </w:tc>
        <w:tc>
          <w:tcPr>
            <w:tcW w:w="1433" w:type="pct"/>
          </w:tcPr>
          <w:p w14:paraId="76CAE3A3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42.2</w:t>
            </w:r>
          </w:p>
        </w:tc>
        <w:tc>
          <w:tcPr>
            <w:tcW w:w="1379" w:type="pct"/>
          </w:tcPr>
          <w:p w14:paraId="608BCB51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 xml:space="preserve">43.8 </w:t>
            </w:r>
          </w:p>
          <w:p w14:paraId="6E03B9DD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</w:p>
        </w:tc>
      </w:tr>
      <w:tr w:rsidR="00624B01" w:rsidRPr="00D64576" w14:paraId="3717F253" w14:textId="77777777" w:rsidTr="00624B01">
        <w:tc>
          <w:tcPr>
            <w:tcW w:w="2188" w:type="pct"/>
          </w:tcPr>
          <w:p w14:paraId="59DCC22E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Breakover Angle (degrees)</w:t>
            </w:r>
          </w:p>
        </w:tc>
        <w:tc>
          <w:tcPr>
            <w:tcW w:w="1433" w:type="pct"/>
          </w:tcPr>
          <w:p w14:paraId="79B22876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22</w:t>
            </w:r>
          </w:p>
        </w:tc>
        <w:tc>
          <w:tcPr>
            <w:tcW w:w="1379" w:type="pct"/>
          </w:tcPr>
          <w:p w14:paraId="42C723AA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 xml:space="preserve">22.5 </w:t>
            </w:r>
          </w:p>
        </w:tc>
      </w:tr>
      <w:tr w:rsidR="00624B01" w:rsidRPr="00D64576" w14:paraId="6E26A0A5" w14:textId="77777777" w:rsidTr="00624B01">
        <w:tc>
          <w:tcPr>
            <w:tcW w:w="2188" w:type="pct"/>
          </w:tcPr>
          <w:p w14:paraId="2CB83A96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Departure Angle (degrees)</w:t>
            </w:r>
          </w:p>
        </w:tc>
        <w:tc>
          <w:tcPr>
            <w:tcW w:w="1433" w:type="pct"/>
          </w:tcPr>
          <w:p w14:paraId="02FA4169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35.2</w:t>
            </w:r>
          </w:p>
        </w:tc>
        <w:tc>
          <w:tcPr>
            <w:tcW w:w="1379" w:type="pct"/>
          </w:tcPr>
          <w:p w14:paraId="55ABFB89" w14:textId="77777777" w:rsidR="00624B01" w:rsidRPr="00D64576" w:rsidRDefault="00624B01" w:rsidP="00D64576">
            <w:pPr>
              <w:pStyle w:val="FABodyCopy"/>
              <w:keepNext/>
              <w:keepLines/>
              <w:widowControl/>
              <w:spacing w:line="240" w:lineRule="auto"/>
            </w:pPr>
            <w:r w:rsidRPr="00D64576">
              <w:t>35.6</w:t>
            </w:r>
          </w:p>
        </w:tc>
      </w:tr>
      <w:tr w:rsidR="00624B01" w:rsidRPr="00D64576" w14:paraId="50E672AE" w14:textId="77777777" w:rsidTr="00624B01">
        <w:tc>
          <w:tcPr>
            <w:tcW w:w="2188" w:type="pct"/>
          </w:tcPr>
          <w:p w14:paraId="5AEDBCC5" w14:textId="77777777" w:rsidR="00624B01" w:rsidRPr="00D64576" w:rsidRDefault="00624B01" w:rsidP="00D64576">
            <w:pPr>
              <w:pStyle w:val="FABodyCopy"/>
            </w:pPr>
            <w:r w:rsidRPr="00D64576">
              <w:t>Ground Clearance (inches)</w:t>
            </w:r>
          </w:p>
        </w:tc>
        <w:tc>
          <w:tcPr>
            <w:tcW w:w="1433" w:type="pct"/>
          </w:tcPr>
          <w:p w14:paraId="592A00E1" w14:textId="77777777" w:rsidR="00624B01" w:rsidRPr="00D64576" w:rsidRDefault="00624B01" w:rsidP="00D64576">
            <w:pPr>
              <w:pStyle w:val="FABodyCopy"/>
            </w:pPr>
            <w:r w:rsidRPr="00D64576">
              <w:t>10.1</w:t>
            </w:r>
          </w:p>
        </w:tc>
        <w:tc>
          <w:tcPr>
            <w:tcW w:w="1379" w:type="pct"/>
          </w:tcPr>
          <w:p w14:paraId="3B709147" w14:textId="77777777" w:rsidR="00624B01" w:rsidRPr="00D64576" w:rsidRDefault="00624B01" w:rsidP="00D64576">
            <w:pPr>
              <w:pStyle w:val="FABodyCopy"/>
            </w:pPr>
            <w:r w:rsidRPr="00D64576">
              <w:t>10.8</w:t>
            </w:r>
          </w:p>
          <w:p w14:paraId="68822CF4" w14:textId="77777777" w:rsidR="00624B01" w:rsidRPr="00D64576" w:rsidRDefault="00624B01" w:rsidP="00D64576">
            <w:pPr>
              <w:pStyle w:val="FABodyCopy"/>
            </w:pPr>
          </w:p>
        </w:tc>
      </w:tr>
      <w:tr w:rsidR="00624B01" w:rsidRPr="00D64576" w14:paraId="3A5D68CB" w14:textId="77777777" w:rsidTr="00624B01">
        <w:tc>
          <w:tcPr>
            <w:tcW w:w="2188" w:type="pct"/>
          </w:tcPr>
          <w:p w14:paraId="33CA570D" w14:textId="75EAD1A5" w:rsidR="00624B01" w:rsidRPr="00D64576" w:rsidRDefault="00624B01" w:rsidP="00D64576">
            <w:pPr>
              <w:pStyle w:val="FABodyCopy"/>
            </w:pPr>
            <w:r w:rsidRPr="00D64576">
              <w:t xml:space="preserve">Ramp Travel Index </w:t>
            </w:r>
            <w:r>
              <w:br/>
            </w:r>
            <w:r w:rsidRPr="00D64576">
              <w:t>(Front Sta-bar</w:t>
            </w:r>
            <w:r>
              <w:t xml:space="preserve"> </w:t>
            </w:r>
            <w:r w:rsidRPr="00D64576">
              <w:t>disconnected)</w:t>
            </w:r>
          </w:p>
        </w:tc>
        <w:tc>
          <w:tcPr>
            <w:tcW w:w="1433" w:type="pct"/>
          </w:tcPr>
          <w:p w14:paraId="48DA16EE" w14:textId="079D4833" w:rsidR="00624B01" w:rsidRPr="00D64576" w:rsidRDefault="00FA4CF3" w:rsidP="00D64576">
            <w:pPr>
              <w:pStyle w:val="FABodyCopy"/>
            </w:pPr>
            <w:r>
              <w:t>N/A</w:t>
            </w:r>
          </w:p>
        </w:tc>
        <w:tc>
          <w:tcPr>
            <w:tcW w:w="1379" w:type="pct"/>
          </w:tcPr>
          <w:p w14:paraId="71AE7B2E" w14:textId="77777777" w:rsidR="00624B01" w:rsidRPr="00D64576" w:rsidRDefault="00624B01" w:rsidP="00D64576">
            <w:pPr>
              <w:pStyle w:val="FABodyCopy"/>
            </w:pPr>
            <w:r w:rsidRPr="00D64576">
              <w:t xml:space="preserve">770 </w:t>
            </w:r>
          </w:p>
        </w:tc>
      </w:tr>
    </w:tbl>
    <w:p w14:paraId="2C8A0BB7" w14:textId="77777777" w:rsidR="006F398C" w:rsidRPr="00D8798E" w:rsidRDefault="006F398C" w:rsidP="00D40459">
      <w:pPr>
        <w:pStyle w:val="BodyNotes"/>
      </w:pPr>
      <w:r w:rsidRPr="00D8798E">
        <w:t>*Measurements the same for both 2- and 4-door models unless specified</w:t>
      </w:r>
    </w:p>
    <w:p w14:paraId="46F02866" w14:textId="77777777" w:rsidR="006F398C" w:rsidRPr="00D8798E" w:rsidRDefault="006F398C" w:rsidP="006F398C">
      <w:pPr>
        <w:pStyle w:val="Heading3"/>
        <w:keepNext/>
        <w:keepLines/>
      </w:pPr>
      <w:r w:rsidRPr="00D8798E">
        <w:t>CURB WEIGHT</w:t>
      </w:r>
    </w:p>
    <w:tbl>
      <w:tblPr>
        <w:tblStyle w:val="SPTABLESTYLE"/>
        <w:tblW w:w="5000" w:type="pct"/>
        <w:tblLook w:val="00A0" w:firstRow="1" w:lastRow="0" w:firstColumn="1" w:lastColumn="0" w:noHBand="0" w:noVBand="0"/>
      </w:tblPr>
      <w:tblGrid>
        <w:gridCol w:w="4411"/>
        <w:gridCol w:w="5669"/>
      </w:tblGrid>
      <w:tr w:rsidR="00624B01" w:rsidRPr="00D40459" w14:paraId="3B1C285C" w14:textId="77777777" w:rsidTr="00624B01">
        <w:tc>
          <w:tcPr>
            <w:tcW w:w="2188" w:type="pct"/>
          </w:tcPr>
          <w:p w14:paraId="064A9E62" w14:textId="77777777" w:rsidR="00624B01" w:rsidRPr="00D40459" w:rsidRDefault="00624B01" w:rsidP="00D40459">
            <w:pPr>
              <w:pStyle w:val="TableSubhead"/>
            </w:pPr>
            <w:r w:rsidRPr="00D40459">
              <w:t>CURB WEIGHT</w:t>
            </w:r>
          </w:p>
        </w:tc>
        <w:tc>
          <w:tcPr>
            <w:tcW w:w="2813" w:type="pct"/>
            <w:vAlign w:val="bottom"/>
          </w:tcPr>
          <w:p w14:paraId="708BB7EE" w14:textId="77777777" w:rsidR="00624B01" w:rsidRPr="00D40459" w:rsidRDefault="00624B01" w:rsidP="00624B01">
            <w:pPr>
              <w:pStyle w:val="ModelSubhead"/>
            </w:pPr>
            <w:r w:rsidRPr="00D40459">
              <w:t>2.0-liter PHEV (4-door)</w:t>
            </w:r>
          </w:p>
        </w:tc>
      </w:tr>
      <w:tr w:rsidR="00624B01" w:rsidRPr="00D40459" w14:paraId="21A10E0D" w14:textId="77777777" w:rsidTr="00624B01">
        <w:tc>
          <w:tcPr>
            <w:tcW w:w="2188" w:type="pct"/>
          </w:tcPr>
          <w:p w14:paraId="424537D9" w14:textId="77777777" w:rsidR="00624B01" w:rsidRPr="00D40459" w:rsidRDefault="00624B01" w:rsidP="00D40459">
            <w:pPr>
              <w:pStyle w:val="FABodyCopy"/>
              <w:rPr>
                <w:b/>
                <w:bCs/>
              </w:rPr>
            </w:pPr>
            <w:r w:rsidRPr="00D40459">
              <w:rPr>
                <w:b/>
                <w:bCs/>
              </w:rPr>
              <w:t>Wrangler Sahara</w:t>
            </w:r>
          </w:p>
        </w:tc>
        <w:tc>
          <w:tcPr>
            <w:tcW w:w="2813" w:type="pct"/>
          </w:tcPr>
          <w:p w14:paraId="6346791C" w14:textId="77777777" w:rsidR="00624B01" w:rsidRPr="00D40459" w:rsidRDefault="00624B01" w:rsidP="00D40459">
            <w:pPr>
              <w:pStyle w:val="FABodyCopy"/>
            </w:pPr>
          </w:p>
        </w:tc>
      </w:tr>
      <w:tr w:rsidR="00624B01" w:rsidRPr="00D40459" w14:paraId="4760B95A" w14:textId="77777777" w:rsidTr="00624B01">
        <w:tc>
          <w:tcPr>
            <w:tcW w:w="2188" w:type="pct"/>
          </w:tcPr>
          <w:p w14:paraId="3AA4CB42" w14:textId="77777777" w:rsidR="00624B01" w:rsidRPr="00D40459" w:rsidRDefault="00624B01" w:rsidP="00D40459">
            <w:pPr>
              <w:pStyle w:val="FABodyIndent1"/>
            </w:pPr>
            <w:r w:rsidRPr="00D40459">
              <w:t>Automatic Transmission (lbs./kg)</w:t>
            </w:r>
          </w:p>
        </w:tc>
        <w:tc>
          <w:tcPr>
            <w:tcW w:w="2813" w:type="pct"/>
          </w:tcPr>
          <w:p w14:paraId="7E741BF0" w14:textId="77777777" w:rsidR="00624B01" w:rsidRPr="00D40459" w:rsidRDefault="00624B01" w:rsidP="00D40459">
            <w:pPr>
              <w:pStyle w:val="FABodyCopy"/>
            </w:pPr>
            <w:r w:rsidRPr="00D40459">
              <w:t>5,100 (2,313)</w:t>
            </w:r>
          </w:p>
        </w:tc>
      </w:tr>
      <w:tr w:rsidR="00624B01" w:rsidRPr="00D40459" w14:paraId="36A27056" w14:textId="77777777" w:rsidTr="00624B01">
        <w:tc>
          <w:tcPr>
            <w:tcW w:w="2188" w:type="pct"/>
          </w:tcPr>
          <w:p w14:paraId="64B39293" w14:textId="77777777" w:rsidR="00624B01" w:rsidRPr="00D40459" w:rsidRDefault="00624B01" w:rsidP="00D40459">
            <w:pPr>
              <w:pStyle w:val="FABodyCopy"/>
              <w:rPr>
                <w:b/>
                <w:bCs/>
              </w:rPr>
            </w:pPr>
            <w:r w:rsidRPr="00D40459">
              <w:rPr>
                <w:b/>
                <w:bCs/>
              </w:rPr>
              <w:t>Wrangler Rubicon</w:t>
            </w:r>
          </w:p>
        </w:tc>
        <w:tc>
          <w:tcPr>
            <w:tcW w:w="2813" w:type="pct"/>
          </w:tcPr>
          <w:p w14:paraId="3AE3222A" w14:textId="77777777" w:rsidR="00624B01" w:rsidRPr="00D40459" w:rsidRDefault="00624B01" w:rsidP="00D40459">
            <w:pPr>
              <w:pStyle w:val="FABodyCopy"/>
            </w:pPr>
          </w:p>
        </w:tc>
      </w:tr>
      <w:tr w:rsidR="00624B01" w:rsidRPr="00D40459" w14:paraId="49FB656A" w14:textId="77777777" w:rsidTr="00624B01">
        <w:tc>
          <w:tcPr>
            <w:tcW w:w="2188" w:type="pct"/>
          </w:tcPr>
          <w:p w14:paraId="10BC6D3C" w14:textId="77777777" w:rsidR="00624B01" w:rsidRPr="00D40459" w:rsidRDefault="00624B01" w:rsidP="00D40459">
            <w:pPr>
              <w:pStyle w:val="FABodyIndent1"/>
            </w:pPr>
            <w:r w:rsidRPr="00D40459">
              <w:t>Automatic Transmission (lbs./kg)</w:t>
            </w:r>
          </w:p>
        </w:tc>
        <w:tc>
          <w:tcPr>
            <w:tcW w:w="2813" w:type="pct"/>
          </w:tcPr>
          <w:p w14:paraId="3E868725" w14:textId="77777777" w:rsidR="00624B01" w:rsidRPr="00D40459" w:rsidRDefault="00624B01" w:rsidP="00D40459">
            <w:pPr>
              <w:pStyle w:val="FABodyCopy"/>
            </w:pPr>
            <w:r w:rsidRPr="00D40459">
              <w:t>5,222 (2,369)</w:t>
            </w:r>
          </w:p>
        </w:tc>
      </w:tr>
    </w:tbl>
    <w:p w14:paraId="4C6E7E94" w14:textId="77777777" w:rsidR="006F398C" w:rsidRPr="00D40459" w:rsidRDefault="006F398C" w:rsidP="00D40459">
      <w:pPr>
        <w:pStyle w:val="BodyNotes"/>
      </w:pPr>
      <w:r w:rsidRPr="00D40459">
        <w:t>*Weights differ by transmission called out</w:t>
      </w:r>
    </w:p>
    <w:p w14:paraId="45FAE342" w14:textId="77777777" w:rsidR="006F398C" w:rsidRPr="00D8798E" w:rsidRDefault="006F398C" w:rsidP="006F398C">
      <w:pPr>
        <w:pStyle w:val="Heading3"/>
        <w:keepNext/>
        <w:keepLines/>
      </w:pPr>
      <w:r w:rsidRPr="00D8798E">
        <w:t>Accommodations</w:t>
      </w:r>
    </w:p>
    <w:p w14:paraId="44ED3F9B" w14:textId="77777777" w:rsidR="006F398C" w:rsidRPr="00D8798E" w:rsidRDefault="006F398C" w:rsidP="006F398C">
      <w:pPr>
        <w:pStyle w:val="BodyCopy"/>
      </w:pPr>
      <w:r w:rsidRPr="00D8798E">
        <w:t xml:space="preserve">Seating Capacity (front/rear) </w:t>
      </w:r>
      <w:r w:rsidRPr="00D8798E">
        <w:tab/>
        <w:t>2/3</w:t>
      </w:r>
    </w:p>
    <w:p w14:paraId="5CADF4F9" w14:textId="77777777" w:rsidR="006F398C" w:rsidRPr="00D8798E" w:rsidRDefault="006F398C" w:rsidP="006F398C">
      <w:pPr>
        <w:pStyle w:val="BodyCopy2lines"/>
      </w:pPr>
      <w:r w:rsidRPr="00D8798E">
        <w:t xml:space="preserve">SAE Total Interior Passenger Volume, </w:t>
      </w:r>
      <w:r w:rsidRPr="00D8798E">
        <w:br/>
        <w:t>(cu. ft. / cu. m)</w:t>
      </w:r>
      <w:r w:rsidRPr="00D8798E">
        <w:tab/>
        <w:t>10</w:t>
      </w:r>
      <w:r>
        <w:t xml:space="preserve">3.3 (2.93) </w:t>
      </w:r>
    </w:p>
    <w:p w14:paraId="189BE23B" w14:textId="77777777" w:rsidR="006F398C" w:rsidRPr="00D8798E" w:rsidRDefault="006F398C" w:rsidP="006F398C">
      <w:pPr>
        <w:pStyle w:val="BodyCopy"/>
      </w:pPr>
      <w:r w:rsidRPr="00D8798E">
        <w:t>Front</w:t>
      </w:r>
      <w:r w:rsidRPr="00D8798E">
        <w:tab/>
      </w:r>
    </w:p>
    <w:p w14:paraId="2F42A8E2" w14:textId="77777777" w:rsidR="006F398C" w:rsidRDefault="006F398C" w:rsidP="006F398C">
      <w:pPr>
        <w:pStyle w:val="BodyCopy"/>
      </w:pPr>
      <w:r w:rsidRPr="00D8798E">
        <w:tab/>
        <w:t>Headroom</w:t>
      </w:r>
      <w:r w:rsidRPr="00D8798E">
        <w:tab/>
        <w:t>40.8 (1,036)</w:t>
      </w:r>
      <w:r>
        <w:t xml:space="preserve"> hardtop, 42.6 (1,083) soft top</w:t>
      </w:r>
      <w:r w:rsidRPr="00D8798E">
        <w:t xml:space="preserve"> </w:t>
      </w:r>
    </w:p>
    <w:p w14:paraId="2B55A977" w14:textId="77777777" w:rsidR="006F398C" w:rsidRPr="00D8798E" w:rsidRDefault="006F398C" w:rsidP="006F398C">
      <w:pPr>
        <w:pStyle w:val="BodyCopy"/>
      </w:pPr>
      <w:r w:rsidRPr="00D8798E">
        <w:tab/>
        <w:t>Legroom</w:t>
      </w:r>
      <w:r w:rsidRPr="00D8798E">
        <w:tab/>
      </w:r>
      <w:r>
        <w:t xml:space="preserve">40.8 (1,038) </w:t>
      </w:r>
    </w:p>
    <w:p w14:paraId="1052F906" w14:textId="77777777" w:rsidR="006F398C" w:rsidRPr="00D8798E" w:rsidRDefault="006F398C" w:rsidP="006F398C">
      <w:pPr>
        <w:pStyle w:val="BodyCopy"/>
      </w:pPr>
      <w:r w:rsidRPr="00D8798E">
        <w:tab/>
        <w:t>Shoulder room</w:t>
      </w:r>
      <w:r w:rsidRPr="00D8798E">
        <w:tab/>
        <w:t>55.8 (1,417)</w:t>
      </w:r>
    </w:p>
    <w:p w14:paraId="5A2816E5" w14:textId="77777777" w:rsidR="006F398C" w:rsidRPr="00D8798E" w:rsidRDefault="006F398C" w:rsidP="006F398C">
      <w:pPr>
        <w:pStyle w:val="BodyCopy"/>
      </w:pPr>
      <w:r w:rsidRPr="00D8798E">
        <w:tab/>
        <w:t>Hip room</w:t>
      </w:r>
      <w:r w:rsidRPr="00D8798E">
        <w:tab/>
        <w:t>53.9 (1,370)</w:t>
      </w:r>
    </w:p>
    <w:p w14:paraId="4F03467A" w14:textId="77777777" w:rsidR="006F398C" w:rsidRPr="00D8798E" w:rsidRDefault="006F398C" w:rsidP="006F398C">
      <w:pPr>
        <w:pStyle w:val="BodyCopy"/>
      </w:pPr>
      <w:r w:rsidRPr="00D8798E">
        <w:tab/>
        <w:t>Seat travel</w:t>
      </w:r>
      <w:r w:rsidRPr="00D8798E">
        <w:tab/>
        <w:t>8.1 (206)</w:t>
      </w:r>
    </w:p>
    <w:p w14:paraId="4BB396C1" w14:textId="77777777" w:rsidR="006F398C" w:rsidRPr="00D8798E" w:rsidRDefault="006F398C" w:rsidP="006F398C">
      <w:pPr>
        <w:pStyle w:val="BodyCopy"/>
      </w:pPr>
      <w:r w:rsidRPr="00D8798E">
        <w:tab/>
        <w:t>EPA front volume index</w:t>
      </w:r>
      <w:r w:rsidRPr="00D8798E">
        <w:tab/>
      </w:r>
      <w:r>
        <w:t>54.6 (1.55)</w:t>
      </w:r>
    </w:p>
    <w:p w14:paraId="7C50394B" w14:textId="078283E7" w:rsidR="00624B01" w:rsidRPr="00D8798E" w:rsidRDefault="00624B01" w:rsidP="00624B01">
      <w:pPr>
        <w:pStyle w:val="Heading3"/>
        <w:keepNext/>
        <w:keepLines/>
      </w:pPr>
      <w:r w:rsidRPr="00D8798E">
        <w:lastRenderedPageBreak/>
        <w:t>Accommodations</w:t>
      </w:r>
      <w:r>
        <w:t xml:space="preserve"> (continued)</w:t>
      </w:r>
    </w:p>
    <w:p w14:paraId="43AB3B30" w14:textId="77777777" w:rsidR="006F398C" w:rsidRPr="00D8798E" w:rsidRDefault="006F398C" w:rsidP="006F398C">
      <w:pPr>
        <w:pStyle w:val="BodyCopy"/>
      </w:pPr>
      <w:r w:rsidRPr="00D8798E">
        <w:t>Rear</w:t>
      </w:r>
      <w:r w:rsidRPr="00D8798E">
        <w:tab/>
      </w:r>
    </w:p>
    <w:p w14:paraId="1B0A6872" w14:textId="58966AC1" w:rsidR="006F398C" w:rsidRPr="00FE19B4" w:rsidRDefault="006F398C" w:rsidP="00FE19B4">
      <w:pPr>
        <w:pStyle w:val="BodyCopy"/>
      </w:pPr>
      <w:r w:rsidRPr="00FE19B4">
        <w:tab/>
        <w:t>Headroom</w:t>
      </w:r>
      <w:r w:rsidRPr="00FE19B4">
        <w:tab/>
        <w:t>40.3 (1,023) hardtop, 41.7 (1,059) soft top</w:t>
      </w:r>
    </w:p>
    <w:p w14:paraId="7955A63E" w14:textId="77777777" w:rsidR="006F398C" w:rsidRPr="00FE19B4" w:rsidRDefault="006F398C" w:rsidP="00FE19B4">
      <w:pPr>
        <w:pStyle w:val="BodyCopy"/>
      </w:pPr>
      <w:r w:rsidRPr="00FE19B4">
        <w:tab/>
        <w:t>Legroom</w:t>
      </w:r>
      <w:r w:rsidRPr="00FE19B4">
        <w:tab/>
        <w:t xml:space="preserve">38.2 (970) </w:t>
      </w:r>
    </w:p>
    <w:p w14:paraId="65D787A4" w14:textId="77777777" w:rsidR="006F398C" w:rsidRPr="00FE19B4" w:rsidRDefault="006F398C" w:rsidP="00FE19B4">
      <w:pPr>
        <w:pStyle w:val="BodyCopy"/>
      </w:pPr>
      <w:r w:rsidRPr="00FE19B4">
        <w:tab/>
        <w:t>Knee clearance</w:t>
      </w:r>
      <w:r w:rsidRPr="00FE19B4">
        <w:tab/>
        <w:t>61.6 (1,565.9)</w:t>
      </w:r>
    </w:p>
    <w:p w14:paraId="187B86CE" w14:textId="77777777" w:rsidR="006F398C" w:rsidRPr="00FE19B4" w:rsidRDefault="006F398C" w:rsidP="00FE19B4">
      <w:pPr>
        <w:pStyle w:val="BodyCopy"/>
      </w:pPr>
      <w:r w:rsidRPr="00FE19B4">
        <w:tab/>
        <w:t>Shoulder room</w:t>
      </w:r>
      <w:r w:rsidRPr="00FE19B4">
        <w:tab/>
        <w:t xml:space="preserve">55.8 (1,417) </w:t>
      </w:r>
    </w:p>
    <w:p w14:paraId="5A5182E4" w14:textId="77777777" w:rsidR="006F398C" w:rsidRPr="00FE19B4" w:rsidRDefault="006F398C" w:rsidP="00FE19B4">
      <w:pPr>
        <w:pStyle w:val="BodyCopy"/>
      </w:pPr>
      <w:r w:rsidRPr="00FE19B4">
        <w:tab/>
        <w:t>Hip room</w:t>
      </w:r>
      <w:r w:rsidRPr="00FE19B4">
        <w:tab/>
        <w:t xml:space="preserve">55.9 (1,421) </w:t>
      </w:r>
    </w:p>
    <w:p w14:paraId="041754A0" w14:textId="77777777" w:rsidR="006F398C" w:rsidRPr="00D8798E" w:rsidRDefault="006F398C" w:rsidP="006F398C">
      <w:pPr>
        <w:pStyle w:val="BodyCopy2linesIndent"/>
      </w:pPr>
      <w:r w:rsidRPr="00D8798E">
        <w:tab/>
        <w:t xml:space="preserve">EPA rear seat volume index </w:t>
      </w:r>
      <w:r w:rsidRPr="00D8798E">
        <w:br/>
        <w:t xml:space="preserve">(cu. ft. / cu. m) </w:t>
      </w:r>
      <w:r w:rsidRPr="00D8798E">
        <w:tab/>
        <w:t>4</w:t>
      </w:r>
      <w:r>
        <w:t>8.7 (1.38)</w:t>
      </w:r>
    </w:p>
    <w:p w14:paraId="0E1631E7" w14:textId="77777777" w:rsidR="006F398C" w:rsidRPr="00D8798E" w:rsidRDefault="006F398C" w:rsidP="006F398C">
      <w:pPr>
        <w:pStyle w:val="BodyCopy"/>
      </w:pPr>
      <w:r w:rsidRPr="00D8798E">
        <w:tab/>
        <w:t>Liftover height</w:t>
      </w:r>
      <w:r w:rsidRPr="00D8798E">
        <w:tab/>
        <w:t>29.7 (756.4)</w:t>
      </w:r>
    </w:p>
    <w:p w14:paraId="0485321B" w14:textId="77777777" w:rsidR="006F398C" w:rsidRPr="00D8798E" w:rsidRDefault="006F398C" w:rsidP="006F398C">
      <w:pPr>
        <w:pStyle w:val="BodyCopy"/>
      </w:pPr>
      <w:r w:rsidRPr="00D8798E">
        <w:tab/>
        <w:t xml:space="preserve">Load </w:t>
      </w:r>
      <w:r>
        <w:t>f</w:t>
      </w:r>
      <w:r w:rsidRPr="00D8798E">
        <w:t xml:space="preserve">loor </w:t>
      </w:r>
      <w:r>
        <w:t>h</w:t>
      </w:r>
      <w:r w:rsidRPr="00D8798E">
        <w:t>eight</w:t>
      </w:r>
      <w:r w:rsidRPr="00D8798E">
        <w:tab/>
        <w:t>30 (762.1)</w:t>
      </w:r>
    </w:p>
    <w:p w14:paraId="04DFD85B" w14:textId="77777777" w:rsidR="006F398C" w:rsidRPr="00D8798E" w:rsidRDefault="006F398C" w:rsidP="006F398C">
      <w:pPr>
        <w:pStyle w:val="BodyCopy"/>
      </w:pPr>
      <w:r w:rsidRPr="00D8798E">
        <w:tab/>
        <w:t>Maximum cargo width at liftgate opening</w:t>
      </w:r>
      <w:r w:rsidRPr="00D8798E">
        <w:tab/>
        <w:t>47.9 (1,218.7)</w:t>
      </w:r>
    </w:p>
    <w:p w14:paraId="1A7BC46C" w14:textId="77777777" w:rsidR="006F398C" w:rsidRPr="00D8798E" w:rsidRDefault="006F398C" w:rsidP="006F398C">
      <w:pPr>
        <w:pStyle w:val="BodyCopy"/>
      </w:pPr>
      <w:r w:rsidRPr="00D8798E">
        <w:tab/>
        <w:t>Minimum cargo width at l</w:t>
      </w:r>
      <w:r>
        <w:t>iftgate opening</w:t>
      </w:r>
      <w:r>
        <w:tab/>
        <w:t>41.1 (1,052)</w:t>
      </w:r>
    </w:p>
    <w:p w14:paraId="192B20E7" w14:textId="77777777" w:rsidR="006F398C" w:rsidRPr="00D8798E" w:rsidRDefault="006F398C" w:rsidP="006F398C">
      <w:pPr>
        <w:pStyle w:val="BodyCopy"/>
      </w:pPr>
      <w:r w:rsidRPr="00D8798E">
        <w:tab/>
        <w:t>Maximum cargo height at liftgate opening</w:t>
      </w:r>
      <w:r w:rsidRPr="00D8798E">
        <w:tab/>
        <w:t>36.0 (942.3)</w:t>
      </w:r>
    </w:p>
    <w:p w14:paraId="269A0434" w14:textId="77777777" w:rsidR="006F398C" w:rsidRPr="00D8798E" w:rsidRDefault="006F398C" w:rsidP="006F398C">
      <w:pPr>
        <w:pStyle w:val="BodyCopy"/>
      </w:pPr>
      <w:r w:rsidRPr="00D8798E">
        <w:tab/>
        <w:t>Minimum cargo height at liftgate opening</w:t>
      </w:r>
      <w:r w:rsidRPr="00D8798E">
        <w:tab/>
        <w:t>35.7 (907.8)</w:t>
      </w:r>
    </w:p>
    <w:p w14:paraId="7DA000E6" w14:textId="77777777" w:rsidR="006F398C" w:rsidRPr="00D8798E" w:rsidRDefault="006F398C" w:rsidP="006F398C">
      <w:pPr>
        <w:pStyle w:val="BodyCopy"/>
      </w:pPr>
      <w:r w:rsidRPr="00D8798E">
        <w:tab/>
        <w:t>Distance between wheelhouse interior trim</w:t>
      </w:r>
      <w:r w:rsidRPr="00D8798E">
        <w:tab/>
        <w:t>45.0 (1</w:t>
      </w:r>
      <w:r>
        <w:t>,</w:t>
      </w:r>
      <w:r w:rsidRPr="00D8798E">
        <w:t>143)</w:t>
      </w:r>
    </w:p>
    <w:p w14:paraId="7E4F78BA" w14:textId="77777777" w:rsidR="006F398C" w:rsidRPr="00D8798E" w:rsidRDefault="006F398C" w:rsidP="006F398C">
      <w:pPr>
        <w:pStyle w:val="BodyCopy"/>
      </w:pPr>
      <w:r w:rsidRPr="00D8798E">
        <w:t>SAE Cargo Volume</w:t>
      </w:r>
      <w:r w:rsidRPr="00D8798E">
        <w:tab/>
      </w:r>
    </w:p>
    <w:p w14:paraId="49D77D78" w14:textId="77777777" w:rsidR="006F398C" w:rsidRPr="00D8798E" w:rsidRDefault="006F398C" w:rsidP="006F398C">
      <w:pPr>
        <w:pStyle w:val="BodyCopy"/>
      </w:pPr>
      <w:r w:rsidRPr="00D8798E">
        <w:tab/>
        <w:t>Rear seat folded</w:t>
      </w:r>
      <w:r w:rsidRPr="00D8798E">
        <w:tab/>
        <w:t xml:space="preserve">67.4 cu. </w:t>
      </w:r>
      <w:r>
        <w:t>ft. (1.91)</w:t>
      </w:r>
    </w:p>
    <w:p w14:paraId="6AF52ED8" w14:textId="77777777" w:rsidR="006F398C" w:rsidRPr="00902811" w:rsidRDefault="006F398C" w:rsidP="006F398C">
      <w:pPr>
        <w:pStyle w:val="BodyCopy"/>
        <w:rPr>
          <w:lang w:val="fr-FR"/>
        </w:rPr>
      </w:pPr>
      <w:r w:rsidRPr="00D8798E">
        <w:tab/>
        <w:t>Rear seat upright</w:t>
      </w:r>
      <w:r w:rsidRPr="00D8798E">
        <w:tab/>
      </w:r>
      <w:r w:rsidRPr="00902811">
        <w:t xml:space="preserve">27.7 cu. ft. </w:t>
      </w:r>
      <w:r w:rsidRPr="00902811">
        <w:rPr>
          <w:lang w:val="fr-FR"/>
        </w:rPr>
        <w:t>(0.78)</w:t>
      </w:r>
    </w:p>
    <w:p w14:paraId="5B1314E5" w14:textId="77777777" w:rsidR="006F398C" w:rsidRPr="00902811" w:rsidRDefault="006F398C" w:rsidP="006F398C">
      <w:pPr>
        <w:pStyle w:val="BodyCopy2linesIndent"/>
        <w:rPr>
          <w:lang w:val="fr-FR"/>
        </w:rPr>
      </w:pPr>
      <w:r w:rsidRPr="00902811">
        <w:rPr>
          <w:lang w:val="fr-FR"/>
        </w:rPr>
        <w:tab/>
        <w:t xml:space="preserve">Total passenger plus cargo volume, </w:t>
      </w:r>
      <w:r w:rsidRPr="00902811">
        <w:rPr>
          <w:lang w:val="fr-FR"/>
        </w:rPr>
        <w:br/>
        <w:t>(cu. ft. / cu. m)</w:t>
      </w:r>
      <w:r w:rsidRPr="00902811">
        <w:rPr>
          <w:lang w:val="fr-FR"/>
        </w:rPr>
        <w:tab/>
        <w:t xml:space="preserve">131.0 / 3.71 </w:t>
      </w:r>
    </w:p>
    <w:p w14:paraId="06157BEC" w14:textId="77777777" w:rsidR="006F398C" w:rsidRPr="00D8798E" w:rsidRDefault="006F398C" w:rsidP="006F398C">
      <w:pPr>
        <w:pStyle w:val="Heading3"/>
        <w:keepNext/>
        <w:keepLines/>
      </w:pPr>
      <w:r w:rsidRPr="00D8798E">
        <w:t>WHEELS</w:t>
      </w:r>
    </w:p>
    <w:p w14:paraId="013FC157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>Standard (Sahara 4xe)</w:t>
      </w:r>
    </w:p>
    <w:p w14:paraId="05E8C75A" w14:textId="77777777" w:rsidR="006F398C" w:rsidRPr="00D8798E" w:rsidRDefault="006F398C" w:rsidP="006F398C">
      <w:pPr>
        <w:pStyle w:val="BodyCopy"/>
      </w:pPr>
      <w:r w:rsidRPr="00D8798E">
        <w:tab/>
        <w:t>Type and material</w:t>
      </w:r>
      <w:r w:rsidRPr="00D8798E">
        <w:tab/>
        <w:t>High</w:t>
      </w:r>
      <w:r>
        <w:t xml:space="preserve"> </w:t>
      </w:r>
      <w:r w:rsidRPr="00D8798E">
        <w:t>Gloss painted cast aluminum</w:t>
      </w:r>
    </w:p>
    <w:p w14:paraId="4E3489A2" w14:textId="77777777" w:rsidR="006F398C" w:rsidRPr="00D8798E" w:rsidRDefault="006F398C" w:rsidP="006F398C">
      <w:pPr>
        <w:pStyle w:val="BodyCopy"/>
      </w:pPr>
      <w:r w:rsidRPr="00D8798E">
        <w:tab/>
        <w:t>Size</w:t>
      </w:r>
      <w:r w:rsidRPr="00D8798E">
        <w:tab/>
        <w:t>20 x 8 in.</w:t>
      </w:r>
    </w:p>
    <w:p w14:paraId="629BA17F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 xml:space="preserve">Standard (Rubicon 4xe) </w:t>
      </w:r>
    </w:p>
    <w:p w14:paraId="078F7828" w14:textId="77777777" w:rsidR="006F398C" w:rsidRPr="00D8798E" w:rsidRDefault="006F398C" w:rsidP="006F398C">
      <w:pPr>
        <w:pStyle w:val="BodyCopy"/>
      </w:pPr>
      <w:r w:rsidRPr="00D8798E">
        <w:tab/>
        <w:t>Type and material</w:t>
      </w:r>
      <w:r w:rsidRPr="00D8798E">
        <w:tab/>
        <w:t>Painted pocket with Mid</w:t>
      </w:r>
      <w:r>
        <w:t>-</w:t>
      </w:r>
      <w:r w:rsidRPr="00D8798E">
        <w:t>Gloss paint and polished cast</w:t>
      </w:r>
      <w:r>
        <w:t xml:space="preserve"> </w:t>
      </w:r>
      <w:r w:rsidRPr="00D8798E">
        <w:t xml:space="preserve">aluminum </w:t>
      </w:r>
    </w:p>
    <w:p w14:paraId="2601430A" w14:textId="77777777" w:rsidR="006F398C" w:rsidRPr="00D8798E" w:rsidRDefault="006F398C" w:rsidP="006F398C">
      <w:pPr>
        <w:pStyle w:val="BodyCopy"/>
      </w:pPr>
      <w:r w:rsidRPr="00D8798E">
        <w:tab/>
        <w:t>Size</w:t>
      </w:r>
      <w:r w:rsidRPr="00D8798E">
        <w:tab/>
        <w:t>17 x 7.5 in.</w:t>
      </w:r>
    </w:p>
    <w:p w14:paraId="5264AA9D" w14:textId="77777777" w:rsidR="006F398C" w:rsidRPr="00D8798E" w:rsidRDefault="006F398C" w:rsidP="006F398C">
      <w:pPr>
        <w:pStyle w:val="Heading3"/>
        <w:keepNext/>
        <w:keepLines/>
      </w:pPr>
      <w:r w:rsidRPr="00D8798E">
        <w:t>TIRES</w:t>
      </w:r>
    </w:p>
    <w:p w14:paraId="34FA4B04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>Standard (Sahara 4xe)</w:t>
      </w:r>
    </w:p>
    <w:p w14:paraId="011CA2B6" w14:textId="77777777" w:rsidR="006F398C" w:rsidRPr="00D8798E" w:rsidRDefault="006F398C" w:rsidP="006F398C">
      <w:pPr>
        <w:pStyle w:val="BodyCopy"/>
      </w:pPr>
      <w:r w:rsidRPr="00D8798E">
        <w:tab/>
        <w:t xml:space="preserve">Size and </w:t>
      </w:r>
      <w:r>
        <w:t>t</w:t>
      </w:r>
      <w:r w:rsidRPr="00D8798E">
        <w:t>ype</w:t>
      </w:r>
      <w:r w:rsidRPr="00D8798E">
        <w:tab/>
        <w:t>275/55R20, on/off-road, black sidewall</w:t>
      </w:r>
    </w:p>
    <w:p w14:paraId="429AD3D1" w14:textId="77777777" w:rsidR="006F398C" w:rsidRPr="00D8798E" w:rsidRDefault="006F398C" w:rsidP="006F398C">
      <w:pPr>
        <w:pStyle w:val="BodyCopy"/>
      </w:pPr>
      <w:r w:rsidRPr="00D8798E">
        <w:tab/>
        <w:t xml:space="preserve">Mfr. </w:t>
      </w:r>
      <w:r>
        <w:t>a</w:t>
      </w:r>
      <w:r w:rsidRPr="00D8798E">
        <w:t xml:space="preserve">nd </w:t>
      </w:r>
      <w:r>
        <w:t>m</w:t>
      </w:r>
      <w:r w:rsidRPr="00D8798E">
        <w:t>odel</w:t>
      </w:r>
      <w:r w:rsidRPr="00D8798E">
        <w:tab/>
        <w:t>Bridgestone Dueler H/L Alenza</w:t>
      </w:r>
    </w:p>
    <w:p w14:paraId="48BCDF81" w14:textId="77777777" w:rsidR="006F398C" w:rsidRPr="00D8798E" w:rsidRDefault="006F398C" w:rsidP="006F398C">
      <w:pPr>
        <w:pStyle w:val="BodyCopy"/>
      </w:pPr>
      <w:r w:rsidRPr="00D8798E">
        <w:tab/>
        <w:t xml:space="preserve">Revs per </w:t>
      </w:r>
      <w:r>
        <w:t>m</w:t>
      </w:r>
      <w:r w:rsidRPr="00D8798E">
        <w:t>ile (km)</w:t>
      </w:r>
      <w:r w:rsidRPr="00D8798E">
        <w:tab/>
        <w:t>649 (403)</w:t>
      </w:r>
    </w:p>
    <w:p w14:paraId="5F4752AB" w14:textId="60AC5744" w:rsidR="00624B01" w:rsidRPr="00D8798E" w:rsidRDefault="00624B01" w:rsidP="00624B01">
      <w:pPr>
        <w:pStyle w:val="Heading3"/>
        <w:keepNext/>
        <w:keepLines/>
      </w:pPr>
      <w:r w:rsidRPr="00D8798E">
        <w:lastRenderedPageBreak/>
        <w:t>TIRES</w:t>
      </w:r>
      <w:r>
        <w:t xml:space="preserve"> (continued)</w:t>
      </w:r>
    </w:p>
    <w:p w14:paraId="2A66DA64" w14:textId="77777777" w:rsidR="006F398C" w:rsidRPr="00D8798E" w:rsidRDefault="006F398C" w:rsidP="006F398C">
      <w:pPr>
        <w:pStyle w:val="BodyCopy"/>
      </w:pPr>
      <w:r w:rsidRPr="00D8798E">
        <w:t>Availability</w:t>
      </w:r>
      <w:r w:rsidRPr="00D8798E">
        <w:tab/>
        <w:t xml:space="preserve">Standard (Rubicon 4xe) </w:t>
      </w:r>
    </w:p>
    <w:p w14:paraId="46D5052C" w14:textId="77777777" w:rsidR="006F398C" w:rsidRPr="00D8798E" w:rsidRDefault="006F398C" w:rsidP="006F398C">
      <w:pPr>
        <w:pStyle w:val="BodyCopy"/>
      </w:pPr>
      <w:r w:rsidRPr="00D8798E">
        <w:tab/>
        <w:t>Size and type</w:t>
      </w:r>
      <w:r w:rsidRPr="00D8798E">
        <w:tab/>
        <w:t>LT285/70R17C, on/off-road, black sidewall</w:t>
      </w:r>
    </w:p>
    <w:p w14:paraId="75343077" w14:textId="77777777" w:rsidR="006F398C" w:rsidRPr="00D8798E" w:rsidRDefault="006F398C" w:rsidP="006F398C">
      <w:pPr>
        <w:pStyle w:val="BodyCopy"/>
      </w:pPr>
      <w:r w:rsidRPr="00D8798E">
        <w:tab/>
        <w:t>Mfr. and model</w:t>
      </w:r>
      <w:r w:rsidRPr="00D8798E">
        <w:tab/>
        <w:t>BF Goodrich KO2 All</w:t>
      </w:r>
      <w:r>
        <w:t xml:space="preserve"> T</w:t>
      </w:r>
      <w:r w:rsidRPr="00D8798E">
        <w:t>errain</w:t>
      </w:r>
    </w:p>
    <w:p w14:paraId="6E342A02" w14:textId="77777777" w:rsidR="006F398C" w:rsidRPr="00D8798E" w:rsidRDefault="006F398C" w:rsidP="006F398C">
      <w:pPr>
        <w:pStyle w:val="BodyCopy"/>
      </w:pPr>
      <w:r w:rsidRPr="00D8798E">
        <w:tab/>
        <w:t xml:space="preserve">Revs per mile (km) </w:t>
      </w:r>
      <w:r w:rsidRPr="00D8798E">
        <w:tab/>
        <w:t xml:space="preserve">645 (401) </w:t>
      </w:r>
    </w:p>
    <w:p w14:paraId="444A7FFD" w14:textId="77777777" w:rsidR="006F398C" w:rsidRPr="00D8798E" w:rsidRDefault="006F398C" w:rsidP="006F398C">
      <w:pPr>
        <w:pStyle w:val="Heading3"/>
        <w:keepNext/>
        <w:keepLines/>
      </w:pPr>
      <w:r w:rsidRPr="00D8798E">
        <w:t>TOWING CAPACITIES</w:t>
      </w:r>
    </w:p>
    <w:p w14:paraId="791CEE50" w14:textId="77777777" w:rsidR="006F398C" w:rsidRPr="00D8798E" w:rsidRDefault="006F398C" w:rsidP="006F398C">
      <w:pPr>
        <w:pStyle w:val="Heading4"/>
      </w:pPr>
      <w:r w:rsidRPr="00D8798E">
        <w:t>WRANGLER SAHARA</w:t>
      </w:r>
      <w:r>
        <w:t xml:space="preserve"> 4XE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1473"/>
        <w:gridCol w:w="692"/>
        <w:gridCol w:w="1892"/>
        <w:gridCol w:w="670"/>
        <w:gridCol w:w="670"/>
        <w:gridCol w:w="669"/>
        <w:gridCol w:w="669"/>
        <w:gridCol w:w="669"/>
        <w:gridCol w:w="669"/>
        <w:gridCol w:w="669"/>
        <w:gridCol w:w="669"/>
        <w:gridCol w:w="669"/>
      </w:tblGrid>
      <w:tr w:rsidR="006F398C" w:rsidRPr="00D8798E" w14:paraId="189591B1" w14:textId="77777777" w:rsidTr="0072624B">
        <w:tc>
          <w:tcPr>
            <w:tcW w:w="730" w:type="pct"/>
            <w:noWrap/>
            <w:vAlign w:val="bottom"/>
          </w:tcPr>
          <w:p w14:paraId="65EF785C" w14:textId="77777777" w:rsidR="006F398C" w:rsidRPr="00D8798E" w:rsidRDefault="006F398C" w:rsidP="0072624B">
            <w:pPr>
              <w:pStyle w:val="ModelSubhead"/>
              <w:keepNext/>
              <w:keepLines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Engine</w:t>
            </w:r>
          </w:p>
        </w:tc>
        <w:tc>
          <w:tcPr>
            <w:tcW w:w="343" w:type="pct"/>
            <w:noWrap/>
            <w:vAlign w:val="bottom"/>
          </w:tcPr>
          <w:p w14:paraId="2EE940A8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</w:t>
            </w:r>
            <w:r w:rsidRPr="00D8798E">
              <w:rPr>
                <w:color w:val="auto"/>
                <w:sz w:val="14"/>
                <w:szCs w:val="14"/>
              </w:rPr>
              <w:br/>
              <w:t>Type</w:t>
            </w:r>
          </w:p>
        </w:tc>
        <w:tc>
          <w:tcPr>
            <w:tcW w:w="938" w:type="pct"/>
            <w:noWrap/>
            <w:vAlign w:val="bottom"/>
          </w:tcPr>
          <w:p w14:paraId="456241B3" w14:textId="77777777" w:rsidR="006F398C" w:rsidRPr="00D8798E" w:rsidRDefault="006F398C" w:rsidP="0072624B">
            <w:pPr>
              <w:pStyle w:val="ModelSubhead"/>
              <w:keepNext/>
              <w:keepLines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Transmission</w:t>
            </w:r>
          </w:p>
        </w:tc>
        <w:tc>
          <w:tcPr>
            <w:tcW w:w="332" w:type="pct"/>
            <w:noWrap/>
            <w:vAlign w:val="bottom"/>
          </w:tcPr>
          <w:p w14:paraId="657F539B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Axle</w:t>
            </w:r>
            <w:r w:rsidRPr="00D8798E">
              <w:rPr>
                <w:color w:val="auto"/>
                <w:sz w:val="14"/>
                <w:szCs w:val="14"/>
              </w:rPr>
              <w:br/>
              <w:t>Ratio</w:t>
            </w:r>
          </w:p>
        </w:tc>
        <w:tc>
          <w:tcPr>
            <w:tcW w:w="332" w:type="pct"/>
            <w:noWrap/>
            <w:vAlign w:val="bottom"/>
          </w:tcPr>
          <w:p w14:paraId="60B74A82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Payload</w:t>
            </w:r>
          </w:p>
        </w:tc>
        <w:tc>
          <w:tcPr>
            <w:tcW w:w="332" w:type="pct"/>
            <w:noWrap/>
            <w:vAlign w:val="bottom"/>
          </w:tcPr>
          <w:p w14:paraId="72B237F6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</w:p>
        </w:tc>
        <w:tc>
          <w:tcPr>
            <w:tcW w:w="332" w:type="pct"/>
            <w:noWrap/>
            <w:vAlign w:val="bottom"/>
          </w:tcPr>
          <w:p w14:paraId="3A19D74C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0C654D10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254A191C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26B206CA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16BB2F07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GCWR</w:t>
            </w:r>
          </w:p>
        </w:tc>
        <w:tc>
          <w:tcPr>
            <w:tcW w:w="332" w:type="pct"/>
            <w:noWrap/>
            <w:vAlign w:val="bottom"/>
          </w:tcPr>
          <w:p w14:paraId="2607E980" w14:textId="77777777" w:rsidR="006F398C" w:rsidRPr="00D8798E" w:rsidRDefault="006F398C" w:rsidP="0072624B">
            <w:pPr>
              <w:pStyle w:val="ModelSubhead"/>
              <w:keepNext/>
              <w:keepLines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 xml:space="preserve">Max </w:t>
            </w:r>
            <w:r w:rsidRPr="00D8798E">
              <w:rPr>
                <w:color w:val="auto"/>
                <w:sz w:val="14"/>
                <w:szCs w:val="14"/>
              </w:rPr>
              <w:br/>
              <w:t>Trailer</w:t>
            </w:r>
          </w:p>
        </w:tc>
      </w:tr>
      <w:tr w:rsidR="006F398C" w:rsidRPr="00D8798E" w14:paraId="76A8F86B" w14:textId="77777777" w:rsidTr="0072624B">
        <w:tc>
          <w:tcPr>
            <w:tcW w:w="730" w:type="pct"/>
            <w:noWrap/>
            <w:vAlign w:val="center"/>
          </w:tcPr>
          <w:p w14:paraId="3D030400" w14:textId="77777777" w:rsidR="006F398C" w:rsidRPr="00D8798E" w:rsidRDefault="006F398C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2.0-liter I-4 gas PHEV</w:t>
            </w:r>
          </w:p>
        </w:tc>
        <w:tc>
          <w:tcPr>
            <w:tcW w:w="343" w:type="pct"/>
            <w:noWrap/>
            <w:vAlign w:val="center"/>
          </w:tcPr>
          <w:p w14:paraId="37BD3F87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38" w:type="pct"/>
            <w:noWrap/>
            <w:vAlign w:val="center"/>
          </w:tcPr>
          <w:p w14:paraId="723AFB7A" w14:textId="77777777" w:rsidR="006F398C" w:rsidRPr="00D8798E" w:rsidRDefault="006F398C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8P75PH 8-speed automatic</w:t>
            </w:r>
          </w:p>
        </w:tc>
        <w:tc>
          <w:tcPr>
            <w:tcW w:w="332" w:type="pct"/>
            <w:noWrap/>
            <w:vAlign w:val="center"/>
          </w:tcPr>
          <w:p w14:paraId="5BCE6490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3.73</w:t>
            </w:r>
          </w:p>
        </w:tc>
        <w:tc>
          <w:tcPr>
            <w:tcW w:w="332" w:type="pct"/>
            <w:noWrap/>
            <w:vAlign w:val="center"/>
          </w:tcPr>
          <w:p w14:paraId="17F4E239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1191</w:t>
            </w:r>
          </w:p>
        </w:tc>
        <w:tc>
          <w:tcPr>
            <w:tcW w:w="332" w:type="pct"/>
            <w:noWrap/>
            <w:vAlign w:val="center"/>
          </w:tcPr>
          <w:p w14:paraId="28976C7D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5009</w:t>
            </w:r>
          </w:p>
        </w:tc>
        <w:tc>
          <w:tcPr>
            <w:tcW w:w="332" w:type="pct"/>
            <w:noWrap/>
            <w:vAlign w:val="center"/>
          </w:tcPr>
          <w:p w14:paraId="5429D1B3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2540</w:t>
            </w:r>
          </w:p>
        </w:tc>
        <w:tc>
          <w:tcPr>
            <w:tcW w:w="332" w:type="pct"/>
            <w:noWrap/>
            <w:vAlign w:val="center"/>
          </w:tcPr>
          <w:p w14:paraId="635E9525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2469</w:t>
            </w:r>
          </w:p>
        </w:tc>
        <w:tc>
          <w:tcPr>
            <w:tcW w:w="332" w:type="pct"/>
            <w:noWrap/>
            <w:vAlign w:val="center"/>
          </w:tcPr>
          <w:p w14:paraId="3E8C9378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32023311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3550</w:t>
            </w:r>
          </w:p>
        </w:tc>
        <w:tc>
          <w:tcPr>
            <w:tcW w:w="332" w:type="pct"/>
            <w:noWrap/>
            <w:vAlign w:val="center"/>
          </w:tcPr>
          <w:p w14:paraId="196DF02A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9000</w:t>
            </w:r>
          </w:p>
        </w:tc>
        <w:tc>
          <w:tcPr>
            <w:tcW w:w="332" w:type="pct"/>
            <w:noWrap/>
            <w:vAlign w:val="center"/>
          </w:tcPr>
          <w:p w14:paraId="29A33EB2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</w:tbl>
    <w:p w14:paraId="4B4F2532" w14:textId="77777777" w:rsidR="006F398C" w:rsidRPr="00624B01" w:rsidRDefault="006F398C" w:rsidP="00624B01">
      <w:pPr>
        <w:pStyle w:val="BodyNotes"/>
      </w:pPr>
      <w:r w:rsidRPr="00624B01">
        <w:t>GCWR = Base Weight + Maximum Trailer Weight + 150 lbs. for driver.</w:t>
      </w:r>
    </w:p>
    <w:p w14:paraId="3652C09D" w14:textId="77777777" w:rsidR="006F398C" w:rsidRPr="00D8798E" w:rsidRDefault="006F398C" w:rsidP="006F398C">
      <w:pPr>
        <w:pStyle w:val="Heading4"/>
      </w:pPr>
      <w:r w:rsidRPr="00D8798E">
        <w:t>WRANGLER RUBICON</w:t>
      </w:r>
      <w:r>
        <w:t xml:space="preserve"> 4XE</w:t>
      </w:r>
    </w:p>
    <w:tbl>
      <w:tblPr>
        <w:tblStyle w:val="SPTABLESTYLE"/>
        <w:tblW w:w="5000" w:type="pct"/>
        <w:tblLayout w:type="fixed"/>
        <w:tblLook w:val="0000" w:firstRow="0" w:lastRow="0" w:firstColumn="0" w:lastColumn="0" w:noHBand="0" w:noVBand="0"/>
      </w:tblPr>
      <w:tblGrid>
        <w:gridCol w:w="1440"/>
        <w:gridCol w:w="725"/>
        <w:gridCol w:w="1898"/>
        <w:gridCol w:w="669"/>
        <w:gridCol w:w="669"/>
        <w:gridCol w:w="669"/>
        <w:gridCol w:w="687"/>
        <w:gridCol w:w="653"/>
        <w:gridCol w:w="669"/>
        <w:gridCol w:w="669"/>
        <w:gridCol w:w="669"/>
        <w:gridCol w:w="663"/>
      </w:tblGrid>
      <w:tr w:rsidR="006F398C" w:rsidRPr="00D8798E" w14:paraId="6D76C14D" w14:textId="77777777" w:rsidTr="0072624B">
        <w:tc>
          <w:tcPr>
            <w:tcW w:w="714" w:type="pct"/>
            <w:noWrap/>
            <w:vAlign w:val="bottom"/>
          </w:tcPr>
          <w:p w14:paraId="1FB40B86" w14:textId="77777777" w:rsidR="006F398C" w:rsidRPr="00D8798E" w:rsidRDefault="006F398C" w:rsidP="0072624B">
            <w:pPr>
              <w:pStyle w:val="ModelSubhead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Engine</w:t>
            </w:r>
          </w:p>
        </w:tc>
        <w:tc>
          <w:tcPr>
            <w:tcW w:w="359" w:type="pct"/>
            <w:noWrap/>
            <w:vAlign w:val="bottom"/>
          </w:tcPr>
          <w:p w14:paraId="592AC7E7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</w:t>
            </w:r>
            <w:r w:rsidRPr="00D8798E">
              <w:rPr>
                <w:color w:val="auto"/>
                <w:sz w:val="14"/>
                <w:szCs w:val="14"/>
              </w:rPr>
              <w:br/>
              <w:t>Type</w:t>
            </w:r>
          </w:p>
        </w:tc>
        <w:tc>
          <w:tcPr>
            <w:tcW w:w="941" w:type="pct"/>
            <w:noWrap/>
            <w:vAlign w:val="bottom"/>
          </w:tcPr>
          <w:p w14:paraId="5943D9E9" w14:textId="77777777" w:rsidR="006F398C" w:rsidRPr="00D8798E" w:rsidRDefault="006F398C" w:rsidP="0072624B">
            <w:pPr>
              <w:pStyle w:val="ModelSubhead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Transmission</w:t>
            </w:r>
          </w:p>
        </w:tc>
        <w:tc>
          <w:tcPr>
            <w:tcW w:w="332" w:type="pct"/>
            <w:noWrap/>
            <w:vAlign w:val="bottom"/>
          </w:tcPr>
          <w:p w14:paraId="1B0B9630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Axle</w:t>
            </w:r>
            <w:r w:rsidRPr="00D8798E">
              <w:rPr>
                <w:color w:val="auto"/>
                <w:sz w:val="14"/>
                <w:szCs w:val="14"/>
              </w:rPr>
              <w:br/>
              <w:t>Ratio</w:t>
            </w:r>
          </w:p>
        </w:tc>
        <w:tc>
          <w:tcPr>
            <w:tcW w:w="332" w:type="pct"/>
            <w:noWrap/>
            <w:vAlign w:val="bottom"/>
          </w:tcPr>
          <w:p w14:paraId="268D8169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Payload</w:t>
            </w:r>
          </w:p>
        </w:tc>
        <w:tc>
          <w:tcPr>
            <w:tcW w:w="332" w:type="pct"/>
            <w:noWrap/>
            <w:vAlign w:val="bottom"/>
          </w:tcPr>
          <w:p w14:paraId="1DAA680C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</w:p>
        </w:tc>
        <w:tc>
          <w:tcPr>
            <w:tcW w:w="341" w:type="pct"/>
            <w:noWrap/>
            <w:vAlign w:val="bottom"/>
          </w:tcPr>
          <w:p w14:paraId="2D66521A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24" w:type="pct"/>
            <w:noWrap/>
            <w:vAlign w:val="bottom"/>
          </w:tcPr>
          <w:p w14:paraId="49687CB2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Base Wt.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48849CEB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Front</w:t>
            </w:r>
          </w:p>
        </w:tc>
        <w:tc>
          <w:tcPr>
            <w:tcW w:w="332" w:type="pct"/>
            <w:noWrap/>
            <w:vAlign w:val="bottom"/>
          </w:tcPr>
          <w:p w14:paraId="2284BE90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GAWR</w:t>
            </w:r>
            <w:r w:rsidRPr="00D8798E">
              <w:rPr>
                <w:color w:val="auto"/>
                <w:sz w:val="14"/>
                <w:szCs w:val="14"/>
              </w:rPr>
              <w:br/>
              <w:t>Rear</w:t>
            </w:r>
          </w:p>
        </w:tc>
        <w:tc>
          <w:tcPr>
            <w:tcW w:w="332" w:type="pct"/>
            <w:noWrap/>
            <w:vAlign w:val="bottom"/>
          </w:tcPr>
          <w:p w14:paraId="598F4FF6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>GCWR</w:t>
            </w:r>
          </w:p>
        </w:tc>
        <w:tc>
          <w:tcPr>
            <w:tcW w:w="330" w:type="pct"/>
            <w:noWrap/>
            <w:vAlign w:val="bottom"/>
          </w:tcPr>
          <w:p w14:paraId="69FB6C4D" w14:textId="77777777" w:rsidR="006F398C" w:rsidRPr="00D8798E" w:rsidRDefault="006F398C" w:rsidP="0072624B">
            <w:pPr>
              <w:pStyle w:val="ModelSubhead"/>
              <w:jc w:val="center"/>
              <w:rPr>
                <w:color w:val="auto"/>
                <w:sz w:val="14"/>
                <w:szCs w:val="14"/>
              </w:rPr>
            </w:pPr>
            <w:r w:rsidRPr="00D8798E">
              <w:rPr>
                <w:color w:val="auto"/>
                <w:sz w:val="14"/>
                <w:szCs w:val="14"/>
              </w:rPr>
              <w:t xml:space="preserve">Max </w:t>
            </w:r>
            <w:r w:rsidRPr="00D8798E">
              <w:rPr>
                <w:color w:val="auto"/>
                <w:sz w:val="14"/>
                <w:szCs w:val="14"/>
              </w:rPr>
              <w:br/>
              <w:t>Trailer</w:t>
            </w:r>
          </w:p>
        </w:tc>
      </w:tr>
      <w:tr w:rsidR="006F398C" w:rsidRPr="00D8798E" w14:paraId="13FA57E7" w14:textId="77777777" w:rsidTr="0072624B">
        <w:tc>
          <w:tcPr>
            <w:tcW w:w="714" w:type="pct"/>
            <w:noWrap/>
            <w:vAlign w:val="center"/>
          </w:tcPr>
          <w:p w14:paraId="7FE2A66C" w14:textId="77777777" w:rsidR="006F398C" w:rsidRPr="00D8798E" w:rsidRDefault="006F398C" w:rsidP="0072624B">
            <w:pPr>
              <w:pStyle w:val="FABodyCopy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2.0-liter I-4 gas PHEV</w:t>
            </w:r>
          </w:p>
        </w:tc>
        <w:tc>
          <w:tcPr>
            <w:tcW w:w="359" w:type="pct"/>
            <w:noWrap/>
            <w:vAlign w:val="center"/>
          </w:tcPr>
          <w:p w14:paraId="35177C64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A8</w:t>
            </w:r>
          </w:p>
        </w:tc>
        <w:tc>
          <w:tcPr>
            <w:tcW w:w="941" w:type="pct"/>
            <w:noWrap/>
            <w:vAlign w:val="center"/>
          </w:tcPr>
          <w:p w14:paraId="610BC53E" w14:textId="77777777" w:rsidR="006F398C" w:rsidRPr="00D8798E" w:rsidRDefault="006F398C" w:rsidP="0072624B">
            <w:pPr>
              <w:pStyle w:val="FABodyCopy"/>
              <w:rPr>
                <w:sz w:val="14"/>
                <w:szCs w:val="14"/>
                <w:lang w:val="de-DE"/>
              </w:rPr>
            </w:pPr>
            <w:r w:rsidRPr="00D8798E">
              <w:rPr>
                <w:sz w:val="14"/>
                <w:szCs w:val="14"/>
                <w:lang w:val="de-DE"/>
              </w:rPr>
              <w:t>8P75PH 8-speed automatic</w:t>
            </w:r>
          </w:p>
        </w:tc>
        <w:tc>
          <w:tcPr>
            <w:tcW w:w="332" w:type="pct"/>
            <w:noWrap/>
            <w:vAlign w:val="center"/>
          </w:tcPr>
          <w:p w14:paraId="1B9ACF37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4.10</w:t>
            </w:r>
          </w:p>
        </w:tc>
        <w:tc>
          <w:tcPr>
            <w:tcW w:w="332" w:type="pct"/>
            <w:noWrap/>
            <w:vAlign w:val="center"/>
          </w:tcPr>
          <w:p w14:paraId="1D0C35D8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1271</w:t>
            </w:r>
          </w:p>
        </w:tc>
        <w:tc>
          <w:tcPr>
            <w:tcW w:w="332" w:type="pct"/>
            <w:noWrap/>
            <w:vAlign w:val="center"/>
          </w:tcPr>
          <w:p w14:paraId="787A502B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5129</w:t>
            </w:r>
          </w:p>
        </w:tc>
        <w:tc>
          <w:tcPr>
            <w:tcW w:w="341" w:type="pct"/>
            <w:noWrap/>
            <w:vAlign w:val="center"/>
          </w:tcPr>
          <w:p w14:paraId="07628460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2600</w:t>
            </w:r>
          </w:p>
        </w:tc>
        <w:tc>
          <w:tcPr>
            <w:tcW w:w="324" w:type="pct"/>
            <w:vAlign w:val="center"/>
          </w:tcPr>
          <w:p w14:paraId="697D0900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2529</w:t>
            </w:r>
          </w:p>
        </w:tc>
        <w:tc>
          <w:tcPr>
            <w:tcW w:w="332" w:type="pct"/>
            <w:noWrap/>
            <w:vAlign w:val="center"/>
          </w:tcPr>
          <w:p w14:paraId="7CCF32B1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3100</w:t>
            </w:r>
          </w:p>
        </w:tc>
        <w:tc>
          <w:tcPr>
            <w:tcW w:w="332" w:type="pct"/>
            <w:noWrap/>
            <w:vAlign w:val="center"/>
          </w:tcPr>
          <w:p w14:paraId="33D8AD82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3550</w:t>
            </w:r>
          </w:p>
        </w:tc>
        <w:tc>
          <w:tcPr>
            <w:tcW w:w="332" w:type="pct"/>
            <w:noWrap/>
            <w:vAlign w:val="center"/>
          </w:tcPr>
          <w:p w14:paraId="1A851BC9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  <w:shd w:val="clear" w:color="auto" w:fill="FFFFFF"/>
              </w:rPr>
              <w:t>9200</w:t>
            </w:r>
          </w:p>
        </w:tc>
        <w:tc>
          <w:tcPr>
            <w:tcW w:w="330" w:type="pct"/>
            <w:noWrap/>
            <w:vAlign w:val="center"/>
          </w:tcPr>
          <w:p w14:paraId="7F87B366" w14:textId="77777777" w:rsidR="006F398C" w:rsidRPr="00D8798E" w:rsidRDefault="006F398C" w:rsidP="0072624B">
            <w:pPr>
              <w:pStyle w:val="FABodyCopy"/>
              <w:jc w:val="center"/>
              <w:rPr>
                <w:sz w:val="14"/>
                <w:szCs w:val="14"/>
              </w:rPr>
            </w:pPr>
            <w:r w:rsidRPr="00D8798E">
              <w:rPr>
                <w:sz w:val="14"/>
                <w:szCs w:val="14"/>
              </w:rPr>
              <w:t>3500</w:t>
            </w:r>
          </w:p>
        </w:tc>
      </w:tr>
    </w:tbl>
    <w:p w14:paraId="060AF889" w14:textId="77777777" w:rsidR="006F398C" w:rsidRPr="00624B01" w:rsidRDefault="006F398C" w:rsidP="00624B01">
      <w:pPr>
        <w:pStyle w:val="BodyNotes"/>
      </w:pPr>
      <w:r w:rsidRPr="00624B01">
        <w:t>GCWR = Base Weight + Maximum Trailer Weight + 150 lbs. for driver.</w:t>
      </w:r>
    </w:p>
    <w:p w14:paraId="246626CD" w14:textId="555D9CC3" w:rsidR="0045101F" w:rsidRPr="002C206B" w:rsidRDefault="006F398C" w:rsidP="00624B01">
      <w:pPr>
        <w:pStyle w:val="EndofDocument"/>
      </w:pPr>
      <w:r w:rsidRPr="00D8798E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22B17" w14:textId="77777777" w:rsidR="00F648A1" w:rsidRDefault="00F648A1" w:rsidP="00B728F6">
      <w:r>
        <w:separator/>
      </w:r>
    </w:p>
    <w:p w14:paraId="03CBFD55" w14:textId="77777777" w:rsidR="00F648A1" w:rsidRDefault="00F648A1"/>
    <w:p w14:paraId="43C24F9D" w14:textId="77777777" w:rsidR="00F648A1" w:rsidRDefault="00F648A1"/>
    <w:p w14:paraId="10751A8C" w14:textId="77777777" w:rsidR="00F648A1" w:rsidRDefault="00F648A1"/>
    <w:p w14:paraId="77881E89" w14:textId="77777777" w:rsidR="00F648A1" w:rsidRDefault="00F648A1"/>
    <w:p w14:paraId="3C085805" w14:textId="77777777" w:rsidR="00F648A1" w:rsidRDefault="00F648A1"/>
    <w:p w14:paraId="2725812C" w14:textId="77777777" w:rsidR="00F648A1" w:rsidRDefault="00F648A1"/>
  </w:endnote>
  <w:endnote w:type="continuationSeparator" w:id="0">
    <w:p w14:paraId="7EB1F1D5" w14:textId="77777777" w:rsidR="00F648A1" w:rsidRDefault="00F648A1" w:rsidP="00B728F6">
      <w:r>
        <w:continuationSeparator/>
      </w:r>
    </w:p>
    <w:p w14:paraId="0B976747" w14:textId="77777777" w:rsidR="00F648A1" w:rsidRDefault="00F648A1"/>
    <w:p w14:paraId="4A61BBAD" w14:textId="77777777" w:rsidR="00F648A1" w:rsidRDefault="00F648A1"/>
    <w:p w14:paraId="2269AE1F" w14:textId="77777777" w:rsidR="00F648A1" w:rsidRDefault="00F648A1"/>
    <w:p w14:paraId="4B499FAC" w14:textId="77777777" w:rsidR="00F648A1" w:rsidRDefault="00F648A1"/>
    <w:p w14:paraId="627F5D1A" w14:textId="77777777" w:rsidR="00F648A1" w:rsidRDefault="00F648A1"/>
    <w:p w14:paraId="4B23A38F" w14:textId="77777777" w:rsidR="00F648A1" w:rsidRDefault="00F648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A23FD9F-7F34-ED43-A8E9-8B7B05D29482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7EAA9FA4-28DA-B744-8287-E0562B1791EE}"/>
    <w:embedBold r:id="rId3" w:fontKey="{20BE1DEF-9898-C749-98B8-E05C3D397C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4D8D5BC-F0CA-E646-8248-B71642C8C63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ED00AE59-0755-624F-A5C2-3C2EAF0110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5CD31CE-B491-2544-842D-46DBEC04E50E}"/>
    <w:embedBold r:id="rId7" w:fontKey="{7850B2D0-F297-9844-A27C-2AC31BD3F6D4}"/>
    <w:embedItalic r:id="rId8" w:fontKey="{C4C2C521-724D-B74F-A542-594E1B29882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F0341518-F653-3C4D-B2AB-F18646F96B45}"/>
    <w:embedBold r:id="rId11" w:fontKey="{58F1D516-E4F5-4F46-A989-DF7BDB9293D8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848C2CCC-1AA5-8646-BB74-0F697A1D51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6F958" w14:textId="6631784B" w:rsidR="00D75F77" w:rsidRDefault="00927623" w:rsidP="00D75F77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09651F">
      <w:t>WRANGLER</w:t>
    </w:r>
    <w:r w:rsidR="00852DCF">
      <w:t xml:space="preserve"> 4</w:t>
    </w:r>
    <w:r w:rsidR="00852DCF">
      <w:rPr>
        <w:caps w:val="0"/>
      </w:rPr>
      <w:t>xe</w:t>
    </w:r>
    <w:r w:rsidRPr="00BF5BA0">
      <w:t xml:space="preserve">  |  </w:t>
    </w:r>
    <w:r w:rsidR="00E3312E" w:rsidRPr="00E3312E">
      <w:t>SPECIFICATION</w:t>
    </w:r>
    <w:r w:rsidR="00E3312E">
      <w:t>S</w:t>
    </w:r>
    <w:r w:rsidR="00E3312E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CF3C6" w14:textId="77777777" w:rsidR="00F648A1" w:rsidRDefault="00F648A1" w:rsidP="00B728F6">
      <w:r>
        <w:separator/>
      </w:r>
    </w:p>
    <w:p w14:paraId="2230AA01" w14:textId="77777777" w:rsidR="00F648A1" w:rsidRDefault="00F648A1"/>
    <w:p w14:paraId="3FF6AF3F" w14:textId="77777777" w:rsidR="00F648A1" w:rsidRDefault="00F648A1"/>
    <w:p w14:paraId="75ADD747" w14:textId="77777777" w:rsidR="00F648A1" w:rsidRDefault="00F648A1"/>
    <w:p w14:paraId="2928C55E" w14:textId="77777777" w:rsidR="00F648A1" w:rsidRDefault="00F648A1"/>
    <w:p w14:paraId="1C286352" w14:textId="77777777" w:rsidR="00F648A1" w:rsidRDefault="00F648A1"/>
    <w:p w14:paraId="5476EECB" w14:textId="77777777" w:rsidR="00F648A1" w:rsidRDefault="00F648A1"/>
  </w:footnote>
  <w:footnote w:type="continuationSeparator" w:id="0">
    <w:p w14:paraId="1A385840" w14:textId="77777777" w:rsidR="00F648A1" w:rsidRDefault="00F648A1" w:rsidP="00B728F6">
      <w:r>
        <w:continuationSeparator/>
      </w:r>
    </w:p>
    <w:p w14:paraId="7E9E421F" w14:textId="77777777" w:rsidR="00F648A1" w:rsidRDefault="00F648A1"/>
    <w:p w14:paraId="185BAC48" w14:textId="77777777" w:rsidR="00F648A1" w:rsidRDefault="00F648A1"/>
    <w:p w14:paraId="0FECF3F1" w14:textId="77777777" w:rsidR="00F648A1" w:rsidRDefault="00F648A1"/>
    <w:p w14:paraId="1057175B" w14:textId="77777777" w:rsidR="00F648A1" w:rsidRDefault="00F648A1"/>
    <w:p w14:paraId="7827B760" w14:textId="77777777" w:rsidR="00F648A1" w:rsidRDefault="00F648A1"/>
    <w:p w14:paraId="26B2DC5B" w14:textId="77777777" w:rsidR="00F648A1" w:rsidRDefault="00F648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0AE475EB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651F"/>
    <w:rsid w:val="00097E56"/>
    <w:rsid w:val="000A704A"/>
    <w:rsid w:val="000B1176"/>
    <w:rsid w:val="000B2C9B"/>
    <w:rsid w:val="000B3D77"/>
    <w:rsid w:val="000B408E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39CF"/>
    <w:rsid w:val="0015634F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2323"/>
    <w:rsid w:val="002939D0"/>
    <w:rsid w:val="002A266B"/>
    <w:rsid w:val="002A60BB"/>
    <w:rsid w:val="002C206B"/>
    <w:rsid w:val="002D1485"/>
    <w:rsid w:val="002E0FFE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45E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4C83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3910"/>
    <w:rsid w:val="004D4479"/>
    <w:rsid w:val="004E3495"/>
    <w:rsid w:val="004E3FA8"/>
    <w:rsid w:val="004E66A4"/>
    <w:rsid w:val="004F2F61"/>
    <w:rsid w:val="00525B6A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24B01"/>
    <w:rsid w:val="0062593C"/>
    <w:rsid w:val="00635C54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2D8F"/>
    <w:rsid w:val="006D708C"/>
    <w:rsid w:val="006E12D3"/>
    <w:rsid w:val="006E3E58"/>
    <w:rsid w:val="006E44AC"/>
    <w:rsid w:val="006F398C"/>
    <w:rsid w:val="006F3B3E"/>
    <w:rsid w:val="00706B6E"/>
    <w:rsid w:val="007100BA"/>
    <w:rsid w:val="0071087B"/>
    <w:rsid w:val="00712251"/>
    <w:rsid w:val="007128B4"/>
    <w:rsid w:val="00712AD2"/>
    <w:rsid w:val="007144AF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D7F52"/>
    <w:rsid w:val="007E0DFE"/>
    <w:rsid w:val="007E193F"/>
    <w:rsid w:val="007E23D5"/>
    <w:rsid w:val="007E35EC"/>
    <w:rsid w:val="007E3DEC"/>
    <w:rsid w:val="00801CDD"/>
    <w:rsid w:val="00802624"/>
    <w:rsid w:val="00833D23"/>
    <w:rsid w:val="00837C49"/>
    <w:rsid w:val="00841486"/>
    <w:rsid w:val="008424CD"/>
    <w:rsid w:val="00852DCF"/>
    <w:rsid w:val="00867081"/>
    <w:rsid w:val="0087087F"/>
    <w:rsid w:val="00871556"/>
    <w:rsid w:val="00885C9D"/>
    <w:rsid w:val="00892317"/>
    <w:rsid w:val="008D39DC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623"/>
    <w:rsid w:val="00927C25"/>
    <w:rsid w:val="00950B15"/>
    <w:rsid w:val="009714DF"/>
    <w:rsid w:val="00972C32"/>
    <w:rsid w:val="0097761C"/>
    <w:rsid w:val="00993FA7"/>
    <w:rsid w:val="0099493F"/>
    <w:rsid w:val="009A1FFD"/>
    <w:rsid w:val="009C0CCB"/>
    <w:rsid w:val="009C328E"/>
    <w:rsid w:val="009C43A3"/>
    <w:rsid w:val="009E0621"/>
    <w:rsid w:val="009F233E"/>
    <w:rsid w:val="00A13DE6"/>
    <w:rsid w:val="00A21611"/>
    <w:rsid w:val="00A27B85"/>
    <w:rsid w:val="00A27C34"/>
    <w:rsid w:val="00A31F69"/>
    <w:rsid w:val="00A600EC"/>
    <w:rsid w:val="00A61B7A"/>
    <w:rsid w:val="00A6723D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C3BB2"/>
    <w:rsid w:val="00AE5A22"/>
    <w:rsid w:val="00AE62CE"/>
    <w:rsid w:val="00AF0B82"/>
    <w:rsid w:val="00AF2CDE"/>
    <w:rsid w:val="00B04467"/>
    <w:rsid w:val="00B04C6E"/>
    <w:rsid w:val="00B131CF"/>
    <w:rsid w:val="00B160BB"/>
    <w:rsid w:val="00B21AF5"/>
    <w:rsid w:val="00B33800"/>
    <w:rsid w:val="00B372C9"/>
    <w:rsid w:val="00B5374E"/>
    <w:rsid w:val="00B57D79"/>
    <w:rsid w:val="00B728F6"/>
    <w:rsid w:val="00B72FD8"/>
    <w:rsid w:val="00B7490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D4F93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36A9"/>
    <w:rsid w:val="00D151E6"/>
    <w:rsid w:val="00D175EC"/>
    <w:rsid w:val="00D2074F"/>
    <w:rsid w:val="00D2537D"/>
    <w:rsid w:val="00D2582D"/>
    <w:rsid w:val="00D275B8"/>
    <w:rsid w:val="00D40459"/>
    <w:rsid w:val="00D55F36"/>
    <w:rsid w:val="00D6088C"/>
    <w:rsid w:val="00D64576"/>
    <w:rsid w:val="00D75F77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DE190F"/>
    <w:rsid w:val="00E10F7C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A0F47"/>
    <w:rsid w:val="00EA1179"/>
    <w:rsid w:val="00EA2847"/>
    <w:rsid w:val="00EA3C52"/>
    <w:rsid w:val="00EA3F01"/>
    <w:rsid w:val="00EA4A0A"/>
    <w:rsid w:val="00EB6148"/>
    <w:rsid w:val="00EB6477"/>
    <w:rsid w:val="00EB6877"/>
    <w:rsid w:val="00ED39ED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648A1"/>
    <w:rsid w:val="00F7166A"/>
    <w:rsid w:val="00F83CCB"/>
    <w:rsid w:val="00F92E6D"/>
    <w:rsid w:val="00FA2AC5"/>
    <w:rsid w:val="00FA4554"/>
    <w:rsid w:val="00FA4CF3"/>
    <w:rsid w:val="00FA7DFF"/>
    <w:rsid w:val="00FB690B"/>
    <w:rsid w:val="00FC4A19"/>
    <w:rsid w:val="00FD07EB"/>
    <w:rsid w:val="00FD5AD8"/>
    <w:rsid w:val="00FD7F77"/>
    <w:rsid w:val="00FE03CE"/>
    <w:rsid w:val="00FE19B4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87F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87F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87F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87F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87087F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87087F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87087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7087F"/>
  </w:style>
  <w:style w:type="paragraph" w:styleId="Header">
    <w:name w:val="header"/>
    <w:basedOn w:val="Normal"/>
    <w:link w:val="HeaderChar"/>
    <w:uiPriority w:val="99"/>
    <w:unhideWhenUsed/>
    <w:qFormat/>
    <w:rsid w:val="0087087F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7087F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7087F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7087F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08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087F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87087F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7087F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87087F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087F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87087F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87087F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708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87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87F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8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87F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87087F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87087F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87087F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87087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7087F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87087F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87087F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87087F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87087F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87087F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87087F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87087F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87087F"/>
    <w:pPr>
      <w:ind w:left="187" w:hanging="187"/>
    </w:pPr>
  </w:style>
  <w:style w:type="paragraph" w:customStyle="1" w:styleId="WeightsCopy7col">
    <w:name w:val="Weights Copy 7 col"/>
    <w:basedOn w:val="BodyCopy"/>
    <w:qFormat/>
    <w:rsid w:val="0087087F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87087F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87087F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87087F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87087F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87087F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87087F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87087F"/>
    <w:pPr>
      <w:ind w:left="0" w:firstLine="0"/>
    </w:pPr>
  </w:style>
  <w:style w:type="paragraph" w:customStyle="1" w:styleId="FABodyCopy">
    <w:name w:val="FA Body Copy"/>
    <w:basedOn w:val="Normal"/>
    <w:qFormat/>
    <w:rsid w:val="0087087F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87087F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87087F"/>
    <w:pPr>
      <w:ind w:left="144"/>
    </w:pPr>
  </w:style>
  <w:style w:type="paragraph" w:customStyle="1" w:styleId="S-O-P">
    <w:name w:val="S-O-P"/>
    <w:basedOn w:val="FABodyCopy"/>
    <w:next w:val="FABodyCopy"/>
    <w:qFormat/>
    <w:rsid w:val="0087087F"/>
    <w:pPr>
      <w:jc w:val="center"/>
    </w:pPr>
  </w:style>
  <w:style w:type="paragraph" w:customStyle="1" w:styleId="TableSubhead">
    <w:name w:val="Table Subhead"/>
    <w:basedOn w:val="Normal"/>
    <w:qFormat/>
    <w:rsid w:val="0087087F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87087F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87087F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customStyle="1" w:styleId="notes">
    <w:name w:val="notes"/>
    <w:basedOn w:val="Normal"/>
    <w:uiPriority w:val="99"/>
    <w:rsid w:val="006F398C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eastAsiaTheme="minorHAnsi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32</TotalTime>
  <Pages>7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8009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17</cp:revision>
  <cp:lastPrinted>2018-12-31T16:38:00Z</cp:lastPrinted>
  <dcterms:created xsi:type="dcterms:W3CDTF">2022-05-17T20:57:00Z</dcterms:created>
  <dcterms:modified xsi:type="dcterms:W3CDTF">2022-07-18T15:55:00Z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