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4C695" w14:textId="48FFEFA7" w:rsidR="00CC37C8" w:rsidRPr="00B102C5" w:rsidRDefault="00CC37C8" w:rsidP="00B102C5">
      <w:pPr>
        <w:pStyle w:val="EmbargoLine"/>
      </w:pPr>
    </w:p>
    <w:p w14:paraId="00731051" w14:textId="77777777" w:rsidR="008934F9" w:rsidRPr="00B102C5" w:rsidRDefault="008934F9" w:rsidP="00B102C5">
      <w:pPr>
        <w:pStyle w:val="Heading1"/>
      </w:pPr>
      <w:r w:rsidRPr="00B102C5">
        <w:t>2023 FIAT 500X</w:t>
      </w:r>
    </w:p>
    <w:p w14:paraId="625FBD59" w14:textId="5E563298" w:rsidR="00216628" w:rsidRPr="00B102C5" w:rsidRDefault="00657E46" w:rsidP="00B102C5">
      <w:pPr>
        <w:pStyle w:val="Heading2"/>
      </w:pPr>
      <w:r w:rsidRPr="00B102C5">
        <w:t>FACT SHEET</w:t>
      </w:r>
    </w:p>
    <w:p w14:paraId="17E35058" w14:textId="1F08A69B" w:rsidR="00B102C5" w:rsidRPr="00B102C5" w:rsidRDefault="00B102C5" w:rsidP="00B102C5">
      <w:pPr>
        <w:pStyle w:val="BodyCopy"/>
      </w:pPr>
      <w:r w:rsidRPr="00B102C5">
        <w:t xml:space="preserve">The 2023 Fiat 500X delivers the Italian design and engaging driving dynamics synonymous with the FIAT brand. The 500X offers an advanced all-wheel-drive (AWD) system standard and a full array </w:t>
      </w:r>
      <w:r>
        <w:br/>
      </w:r>
      <w:r w:rsidRPr="00B102C5">
        <w:t xml:space="preserve">of safety, comfort and convenience features. The fun-to-drive small crossover features a 1.3-liter </w:t>
      </w:r>
      <w:r>
        <w:br/>
      </w:r>
      <w:r w:rsidRPr="00B102C5">
        <w:t xml:space="preserve">direct-injection turbocharged four-cylinder engine with engine stop-start (ESS) technology and </w:t>
      </w:r>
      <w:r>
        <w:br/>
      </w:r>
      <w:r w:rsidRPr="00B102C5">
        <w:t xml:space="preserve">best-in-class torque for improved performance and fuel economy. A standard nine-speed automatic transmission and AWD system with a disconnecting rear axle contribute to fuel efficiency of 30 miles per gallon (mpg) highway. Loaded with up to 75 advanced safety and security features, the Fiat 500X </w:t>
      </w:r>
      <w:r>
        <w:br/>
      </w:r>
      <w:r w:rsidRPr="00B102C5">
        <w:t>is available in two trims.</w:t>
      </w:r>
    </w:p>
    <w:p w14:paraId="068E0EA6" w14:textId="57AAB241" w:rsidR="00B102C5" w:rsidRPr="00B102C5" w:rsidRDefault="00B102C5" w:rsidP="00B102C5">
      <w:pPr>
        <w:pStyle w:val="Heading3"/>
      </w:pPr>
      <w:r w:rsidRPr="00B102C5">
        <w:t>Highlights</w:t>
      </w:r>
    </w:p>
    <w:p w14:paraId="12D49F25" w14:textId="77777777" w:rsidR="00B102C5" w:rsidRPr="00B102C5" w:rsidRDefault="00B102C5" w:rsidP="00B102C5">
      <w:pPr>
        <w:pStyle w:val="ListBullet"/>
      </w:pPr>
      <w:r w:rsidRPr="00B102C5">
        <w:t>2023 Fiat 500X Sport trim returns for its fourth model year, offering unique front and rear fascia designs, body-color painted side moldings and dark-finish exterior accents. Interior features include dark headliner and pillars, Sport-inspired seating, refined console bezel finishes, as well as a flat-bottom techno-leather steering wheel with Alcantara inserts and paddle shifters</w:t>
      </w:r>
    </w:p>
    <w:p w14:paraId="01EA01B2" w14:textId="77777777" w:rsidR="00B102C5" w:rsidRPr="00B102C5" w:rsidRDefault="00B102C5" w:rsidP="00B102C5">
      <w:pPr>
        <w:pStyle w:val="ListBullet"/>
      </w:pPr>
      <w:r w:rsidRPr="00B102C5">
        <w:t>Al-Fresco soft-top option available on all Fiat 500X models</w:t>
      </w:r>
    </w:p>
    <w:p w14:paraId="094FC66F" w14:textId="77777777" w:rsidR="00B102C5" w:rsidRPr="00B102C5" w:rsidRDefault="00B102C5" w:rsidP="00B102C5">
      <w:pPr>
        <w:pStyle w:val="ListBullet"/>
      </w:pPr>
      <w:r w:rsidRPr="00B102C5">
        <w:t>Fiat 500X features a 1.3-liter direct-injection turbocharged engine with Stellantis exclusive MultiAir (called MultiAir III) valve-actuation technology, ESS technology and best-in-class torque. The turbo engine comes standard on all trims and provides fuel economy up to 30 mpg, 177 horsepower and 210 lb.-ft. of torque</w:t>
      </w:r>
    </w:p>
    <w:p w14:paraId="547C4FB7" w14:textId="4FB15FED" w:rsidR="00B102C5" w:rsidRPr="00B102C5" w:rsidRDefault="00B102C5" w:rsidP="00B102C5">
      <w:pPr>
        <w:pStyle w:val="ListBullet"/>
      </w:pPr>
      <w:r w:rsidRPr="00B102C5">
        <w:t xml:space="preserve">Fiat 500X combines authentic Italian design, LED daytime running lamps and rear taillamps </w:t>
      </w:r>
      <w:r w:rsidR="00F2198E">
        <w:br/>
      </w:r>
      <w:r w:rsidRPr="00B102C5">
        <w:t>and engaging driving dynamics, synonymous with the FIAT brand</w:t>
      </w:r>
    </w:p>
    <w:p w14:paraId="400B0393" w14:textId="77777777" w:rsidR="00B102C5" w:rsidRPr="00B102C5" w:rsidRDefault="00B102C5" w:rsidP="00B102C5">
      <w:pPr>
        <w:pStyle w:val="ListBullet"/>
      </w:pPr>
      <w:r w:rsidRPr="00B102C5">
        <w:t>Advanced intelligent AWD system comes standard with a full array of safety, comfort and convenience features</w:t>
      </w:r>
    </w:p>
    <w:p w14:paraId="019502BC" w14:textId="48C1A89D" w:rsidR="00B102C5" w:rsidRPr="00B102C5" w:rsidRDefault="00B102C5" w:rsidP="00B102C5">
      <w:pPr>
        <w:pStyle w:val="ListBullet"/>
      </w:pPr>
      <w:r w:rsidRPr="00B102C5">
        <w:t>Fiat 500X leverages the iconic Cinquecento’s DNA to deliver classic Italian style with additional space and utility, featuring comfortable seating for five, clever storage and additional ground clearance with 17-,18- and 19-inch wheels</w:t>
      </w:r>
    </w:p>
    <w:p w14:paraId="4C96A217" w14:textId="62B9D758" w:rsidR="00B102C5" w:rsidRPr="00B102C5" w:rsidRDefault="00B102C5" w:rsidP="00B102C5">
      <w:pPr>
        <w:pStyle w:val="ListBullet"/>
      </w:pPr>
      <w:r w:rsidRPr="00B102C5">
        <w:t xml:space="preserve">The 500X’s dual-pane sunroof (available on all trim levels) offers a power-sliding panoramic </w:t>
      </w:r>
      <w:r w:rsidR="00F2198E">
        <w:br/>
      </w:r>
      <w:r w:rsidRPr="00B102C5">
        <w:t>roof with side glass panels, which match with the body-side sheet metal for an open and spacious effect</w:t>
      </w:r>
    </w:p>
    <w:p w14:paraId="49D5243F" w14:textId="77777777" w:rsidR="00B102C5" w:rsidRPr="00B102C5" w:rsidRDefault="00B102C5" w:rsidP="00B102C5">
      <w:pPr>
        <w:pStyle w:val="ListBullet"/>
      </w:pPr>
      <w:r w:rsidRPr="00B102C5">
        <w:lastRenderedPageBreak/>
        <w:t>As the first FIAT brand vehicle available with an AWD system, the Fiat 500X delivers performance, fuel economy and capability through thoughtfully engineered systems and components:</w:t>
      </w:r>
    </w:p>
    <w:p w14:paraId="10DC6CAA" w14:textId="77777777" w:rsidR="00B102C5" w:rsidRPr="00B102C5" w:rsidRDefault="00B102C5" w:rsidP="00B102C5">
      <w:pPr>
        <w:pStyle w:val="ListBullet2"/>
      </w:pPr>
      <w:r w:rsidRPr="00B102C5">
        <w:t>The standard AWD system uses a disconnecting rear axle to improve efficiency by reducing parasitic loss when AWD is not needed</w:t>
      </w:r>
    </w:p>
    <w:p w14:paraId="73417F2F" w14:textId="77777777" w:rsidR="00B102C5" w:rsidRPr="00B102C5" w:rsidRDefault="00B102C5" w:rsidP="00B102C5">
      <w:pPr>
        <w:pStyle w:val="ListBullet2"/>
      </w:pPr>
      <w:r w:rsidRPr="00B102C5">
        <w:t>Dynamic Selector system allows drivers to select the most suitable vehicle configuration for different driving conditions</w:t>
      </w:r>
    </w:p>
    <w:p w14:paraId="32B92E94" w14:textId="77777777" w:rsidR="00B102C5" w:rsidRPr="00B102C5" w:rsidRDefault="00B102C5" w:rsidP="00B102C5">
      <w:pPr>
        <w:pStyle w:val="ListBullet"/>
      </w:pPr>
      <w:r w:rsidRPr="00B102C5">
        <w:t>Loaded with up to 75 available advanced safety and security features, including ParkSense front and rear park assist and adaptive cruise control, Forward Collision Warning-Plus, LaneSense Lane Departure Warning-Plus, rain-sensing windshield wipers, Blind-spot Monitoring and Rear Cross Path detection</w:t>
      </w:r>
    </w:p>
    <w:p w14:paraId="053CAB07" w14:textId="77777777" w:rsidR="00B102C5" w:rsidRPr="00B102C5" w:rsidRDefault="00B102C5" w:rsidP="00B102C5">
      <w:pPr>
        <w:pStyle w:val="ListBullet"/>
      </w:pPr>
      <w:r w:rsidRPr="00B102C5">
        <w:t>2023 Fiat 500X offers advanced technology, including standard Uconnect 4 with 7-inch touchscreen radio, Apple CarPlay and Android Auto; Bluetooth hands-free calling, voice command and streaming audio; available navigation and SiriusXM Radio. Apple CarPlay enables iPhone users to access Apple Maps, messages, phone and Apple Music through Siri Voice Control or the Uconnect touchscreen</w:t>
      </w:r>
    </w:p>
    <w:p w14:paraId="0379D50F" w14:textId="77777777" w:rsidR="00B102C5" w:rsidRPr="00B102C5" w:rsidRDefault="00B102C5" w:rsidP="00B102C5">
      <w:pPr>
        <w:pStyle w:val="ListBullet2"/>
      </w:pPr>
      <w:r w:rsidRPr="00B102C5">
        <w:t>Android Auto enables easy and safe access to Google voice search, Google Maps and Google Play Music via the Uconnect 7-inch touchscreen or steering-wheel controls</w:t>
      </w:r>
    </w:p>
    <w:p w14:paraId="73EF45B0" w14:textId="77777777" w:rsidR="00B102C5" w:rsidRPr="00B102C5" w:rsidRDefault="00B102C5" w:rsidP="00B102C5">
      <w:pPr>
        <w:pStyle w:val="ListBullet2"/>
      </w:pPr>
      <w:r w:rsidRPr="00B102C5">
        <w:t>Uconnect 4 system includes performance improvements with faster startup time, enhanced processing power, vivid imagery, plus higher resolution and sharper graphics</w:t>
      </w:r>
    </w:p>
    <w:p w14:paraId="3D515558" w14:textId="77777777" w:rsidR="00B102C5" w:rsidRPr="00B102C5" w:rsidRDefault="00B102C5" w:rsidP="00B102C5">
      <w:pPr>
        <w:pStyle w:val="Heading3"/>
      </w:pPr>
      <w:r w:rsidRPr="00B102C5">
        <w:t>Model Lineup</w:t>
      </w:r>
    </w:p>
    <w:p w14:paraId="7443D3BA" w14:textId="77777777" w:rsidR="00B102C5" w:rsidRPr="00B102C5" w:rsidRDefault="00B102C5" w:rsidP="00B102C5">
      <w:pPr>
        <w:pStyle w:val="BodyCopy"/>
      </w:pPr>
      <w:r w:rsidRPr="00B102C5">
        <w:t>For 2023, the Fiat 500X lineup consists of two trims:</w:t>
      </w:r>
    </w:p>
    <w:p w14:paraId="691E80B4" w14:textId="77777777" w:rsidR="00B102C5" w:rsidRPr="00B102C5" w:rsidRDefault="00B102C5" w:rsidP="00B102C5">
      <w:pPr>
        <w:pStyle w:val="ListBullet"/>
      </w:pPr>
      <w:r w:rsidRPr="00B102C5">
        <w:t>Pop</w:t>
      </w:r>
    </w:p>
    <w:p w14:paraId="523C563A" w14:textId="77777777" w:rsidR="00B102C5" w:rsidRPr="00B102C5" w:rsidRDefault="00B102C5" w:rsidP="00B102C5">
      <w:pPr>
        <w:pStyle w:val="SpaceAfterLastBodyBullet"/>
      </w:pPr>
      <w:r w:rsidRPr="00B102C5">
        <w:t>Sport</w:t>
      </w:r>
    </w:p>
    <w:p w14:paraId="6FC4CAEE" w14:textId="66297C02" w:rsidR="00B102C5" w:rsidRPr="00B102C5" w:rsidRDefault="00B102C5" w:rsidP="00B102C5">
      <w:pPr>
        <w:pStyle w:val="BodyCopy"/>
        <w:keepNext/>
        <w:rPr>
          <w:b/>
          <w:bCs w:val="0"/>
        </w:rPr>
      </w:pPr>
      <w:r w:rsidRPr="00B102C5">
        <w:rPr>
          <w:b/>
          <w:bCs w:val="0"/>
        </w:rPr>
        <w:lastRenderedPageBreak/>
        <w:t>Available exterior colors</w:t>
      </w:r>
    </w:p>
    <w:p w14:paraId="6BAA00D2" w14:textId="77777777" w:rsidR="00B102C5" w:rsidRPr="00B102C5" w:rsidRDefault="00B102C5" w:rsidP="00B102C5">
      <w:pPr>
        <w:pStyle w:val="ListBullet"/>
        <w:keepNext/>
      </w:pPr>
      <w:r w:rsidRPr="00B102C5">
        <w:t>Bianco Gelato (White Clear Coat)</w:t>
      </w:r>
    </w:p>
    <w:p w14:paraId="73EE7BEF" w14:textId="0B835788" w:rsidR="00B102C5" w:rsidRPr="00B102C5" w:rsidRDefault="00B102C5" w:rsidP="00B102C5">
      <w:pPr>
        <w:pStyle w:val="ListBullet"/>
        <w:keepNext/>
      </w:pPr>
      <w:r w:rsidRPr="00B102C5">
        <w:t>Italia Blue</w:t>
      </w:r>
    </w:p>
    <w:p w14:paraId="1F158593" w14:textId="77777777" w:rsidR="00B102C5" w:rsidRPr="00B102C5" w:rsidRDefault="00B102C5" w:rsidP="00B102C5">
      <w:pPr>
        <w:pStyle w:val="ListBullet"/>
        <w:keepNext/>
      </w:pPr>
      <w:r w:rsidRPr="00B102C5">
        <w:t>Blu Venezia (Blue Metallic)</w:t>
      </w:r>
    </w:p>
    <w:p w14:paraId="17B214B9" w14:textId="77777777" w:rsidR="00B102C5" w:rsidRPr="00B102C5" w:rsidRDefault="00B102C5" w:rsidP="00B102C5">
      <w:pPr>
        <w:pStyle w:val="ListBullet"/>
        <w:keepNext/>
      </w:pPr>
      <w:r w:rsidRPr="00B102C5">
        <w:t>Grigio Moda (Graphite Gray)</w:t>
      </w:r>
    </w:p>
    <w:p w14:paraId="25D1B927" w14:textId="77777777" w:rsidR="00B102C5" w:rsidRPr="00B102C5" w:rsidRDefault="00B102C5" w:rsidP="00B102C5">
      <w:pPr>
        <w:pStyle w:val="ListBullet"/>
        <w:keepNext/>
      </w:pPr>
      <w:r w:rsidRPr="00B102C5">
        <w:t>Nero Cinema (Black Clear Coat)</w:t>
      </w:r>
    </w:p>
    <w:p w14:paraId="79B8CCA1" w14:textId="77777777" w:rsidR="00B102C5" w:rsidRPr="00B102C5" w:rsidRDefault="00B102C5" w:rsidP="00415023">
      <w:pPr>
        <w:pStyle w:val="SpaceAfterLastBodyBullet"/>
      </w:pPr>
      <w:r w:rsidRPr="00B102C5">
        <w:t>Rosso Passione (</w:t>
      </w:r>
      <w:r w:rsidRPr="00415023">
        <w:t>Red Clear Coat</w:t>
      </w:r>
      <w:r w:rsidRPr="00B102C5">
        <w:t>)</w:t>
      </w:r>
    </w:p>
    <w:p w14:paraId="418F36EC" w14:textId="60873EDA" w:rsidR="00B102C5" w:rsidRPr="00B102C5" w:rsidRDefault="00B102C5" w:rsidP="00B102C5">
      <w:pPr>
        <w:pStyle w:val="BodyCopy"/>
        <w:rPr>
          <w:b/>
          <w:bCs w:val="0"/>
        </w:rPr>
      </w:pPr>
      <w:r w:rsidRPr="00B102C5">
        <w:rPr>
          <w:b/>
          <w:bCs w:val="0"/>
        </w:rPr>
        <w:t>Available interior colors</w:t>
      </w:r>
    </w:p>
    <w:p w14:paraId="2E3ACE15" w14:textId="77777777" w:rsidR="00B102C5" w:rsidRPr="00B102C5" w:rsidRDefault="00B102C5" w:rsidP="00B102C5">
      <w:pPr>
        <w:pStyle w:val="ListBullet"/>
      </w:pPr>
      <w:r w:rsidRPr="00B102C5">
        <w:t>Black cloth</w:t>
      </w:r>
    </w:p>
    <w:p w14:paraId="2100C702" w14:textId="77777777" w:rsidR="00B102C5" w:rsidRPr="00B102C5" w:rsidRDefault="00B102C5" w:rsidP="00B102C5">
      <w:pPr>
        <w:pStyle w:val="Heading3"/>
      </w:pPr>
      <w:r w:rsidRPr="00B102C5">
        <w:t>More Information</w:t>
      </w:r>
    </w:p>
    <w:p w14:paraId="35DF673A" w14:textId="0E87396B" w:rsidR="00B102C5" w:rsidRPr="00B102C5" w:rsidRDefault="00B102C5" w:rsidP="00B102C5">
      <w:pPr>
        <w:pStyle w:val="BodyCopy"/>
      </w:pPr>
      <w:r w:rsidRPr="00B102C5">
        <w:t xml:space="preserve">Please visit the Fiat 500X newsroom for the latest product information, photography, videography, </w:t>
      </w:r>
      <w:r w:rsidR="00F2198E">
        <w:br/>
      </w:r>
      <w:r w:rsidRPr="00B102C5">
        <w:t>plus access to specifications and feature availability documents.</w:t>
      </w:r>
    </w:p>
    <w:p w14:paraId="3AD14672" w14:textId="77777777" w:rsidR="0045101F" w:rsidRPr="00B102C5" w:rsidRDefault="0031362B" w:rsidP="00B102C5">
      <w:pPr>
        <w:pStyle w:val="EndofDocument"/>
      </w:pPr>
      <w:r w:rsidRPr="00B102C5">
        <w:t>###</w:t>
      </w:r>
    </w:p>
    <w:sectPr w:rsidR="0045101F" w:rsidRPr="00B102C5" w:rsidSect="00984547">
      <w:headerReference w:type="default" r:id="rId8"/>
      <w:footerReference w:type="even" r:id="rId9"/>
      <w:footerReference w:type="default" r:id="rId10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13629D" w14:textId="77777777" w:rsidR="00D806A0" w:rsidRDefault="00D806A0" w:rsidP="00B728F6">
      <w:r>
        <w:separator/>
      </w:r>
    </w:p>
    <w:p w14:paraId="70BB0B35" w14:textId="77777777" w:rsidR="00D806A0" w:rsidRDefault="00D806A0"/>
  </w:endnote>
  <w:endnote w:type="continuationSeparator" w:id="0">
    <w:p w14:paraId="58F112EA" w14:textId="77777777" w:rsidR="00D806A0" w:rsidRDefault="00D806A0" w:rsidP="00B728F6">
      <w:r>
        <w:continuationSeparator/>
      </w:r>
    </w:p>
    <w:p w14:paraId="336F6E2E" w14:textId="77777777" w:rsidR="00D806A0" w:rsidRDefault="00D806A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91026C8F-CEB2-5845-AB23-2EE279D73BC0}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  <w:embedRegular r:id="rId2" w:fontKey="{C70B7698-2E73-F046-B588-3FFA685E7F9D}"/>
    <w:embedBold r:id="rId3" w:fontKey="{6FB7093B-DD27-1643-8D36-42836BAEEB6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758E84DD-D6A5-4342-8856-9FFCF9ECC1C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D5C833AE-3A11-8045-939F-F4DFB363264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25A58383-225F-AB43-8706-B160E667CF7E}"/>
    <w:embedBold r:id="rId7" w:fontKey="{67C91AB6-23ED-2C48-AED6-5437A47E0D13}"/>
    <w:embedItalic r:id="rId8" w:fontKey="{04299733-CB2F-9A46-B12C-6823F8CE543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B8B3EA5A-A8E1-864D-867D-DB614DAA869D}"/>
    <w:embedBold r:id="rId11" w:fontKey="{D204E1AE-704C-AB45-869E-F4FBFEDE2F7B}"/>
  </w:font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4543538A-0F5F-CC48-9923-B4FA66C1D6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CD7E5" w14:textId="77777777" w:rsidR="00E3003F" w:rsidRDefault="00E3003F" w:rsidP="00BB1A1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A6364D4" w14:textId="77777777" w:rsidR="00E3003F" w:rsidRDefault="00E3003F" w:rsidP="00BB1A14">
    <w:pPr>
      <w:pStyle w:val="Footer"/>
    </w:pPr>
  </w:p>
  <w:p w14:paraId="721FDD93" w14:textId="77777777" w:rsidR="00D275B8" w:rsidRDefault="00D275B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D7107" w14:textId="2EB20214" w:rsidR="00D275B8" w:rsidRPr="00734E18" w:rsidRDefault="008934F9" w:rsidP="00734E18">
    <w:pPr>
      <w:pStyle w:val="Footer"/>
    </w:pPr>
    <w:r w:rsidRPr="00BF5BA0">
      <w:t>202</w:t>
    </w:r>
    <w:r>
      <w:t>3</w:t>
    </w:r>
    <w:r w:rsidRPr="00BF5BA0">
      <w:t xml:space="preserve"> </w:t>
    </w:r>
    <w:r>
      <w:t>fiat</w:t>
    </w:r>
    <w:r w:rsidRPr="00BF5BA0">
      <w:t xml:space="preserve">  |  </w:t>
    </w:r>
    <w:r>
      <w:t>500X</w:t>
    </w:r>
    <w:r w:rsidRPr="00BF5BA0">
      <w:t xml:space="preserve">  |  </w:t>
    </w:r>
    <w:r w:rsidR="00657E46" w:rsidRPr="00734E18">
      <w:t>FACT SHEET</w:t>
    </w:r>
    <w:r w:rsidR="00657E46" w:rsidRPr="00734E18">
      <w:tab/>
    </w:r>
    <w:r w:rsidR="00E3003F" w:rsidRPr="00734E18">
      <w:tab/>
      <w:t xml:space="preserve">|  </w:t>
    </w:r>
    <w:r w:rsidR="00E3003F" w:rsidRPr="00734E18">
      <w:fldChar w:fldCharType="begin"/>
    </w:r>
    <w:r w:rsidR="00E3003F" w:rsidRPr="00734E18">
      <w:instrText xml:space="preserve">PAGE  </w:instrText>
    </w:r>
    <w:r w:rsidR="00E3003F" w:rsidRPr="00734E18">
      <w:fldChar w:fldCharType="separate"/>
    </w:r>
    <w:r w:rsidR="00E3003F" w:rsidRPr="00734E18">
      <w:t>1</w:t>
    </w:r>
    <w:r w:rsidR="00E3003F" w:rsidRPr="00734E18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0A222B" w14:textId="77777777" w:rsidR="00D806A0" w:rsidRDefault="00D806A0" w:rsidP="00B728F6">
      <w:r>
        <w:separator/>
      </w:r>
    </w:p>
    <w:p w14:paraId="23CDA2C4" w14:textId="77777777" w:rsidR="00D806A0" w:rsidRDefault="00D806A0"/>
  </w:footnote>
  <w:footnote w:type="continuationSeparator" w:id="0">
    <w:p w14:paraId="0496B076" w14:textId="77777777" w:rsidR="00D806A0" w:rsidRDefault="00D806A0" w:rsidP="00B728F6">
      <w:r>
        <w:continuationSeparator/>
      </w:r>
    </w:p>
    <w:p w14:paraId="23FC5F9B" w14:textId="77777777" w:rsidR="00D806A0" w:rsidRDefault="00D806A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0D4C7" w14:textId="0C0D769B" w:rsidR="00D275B8" w:rsidRDefault="00D275B8" w:rsidP="007C26A4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8A22ED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EA226B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6651C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71ED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A969BC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A8E986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B2614E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06C8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58244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C2E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DB4C4D"/>
    <w:multiLevelType w:val="hybridMultilevel"/>
    <w:tmpl w:val="BA50352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B903606"/>
    <w:multiLevelType w:val="hybridMultilevel"/>
    <w:tmpl w:val="A470E66A"/>
    <w:lvl w:ilvl="0" w:tplc="AEBE398E">
      <w:start w:val="1"/>
      <w:numFmt w:val="bullet"/>
      <w:pStyle w:val="ListBullet3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4222F7"/>
    <w:multiLevelType w:val="hybridMultilevel"/>
    <w:tmpl w:val="87287590"/>
    <w:lvl w:ilvl="0" w:tplc="C7824E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087B64"/>
    <w:multiLevelType w:val="multilevel"/>
    <w:tmpl w:val="1EA634B0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A6B2A2B"/>
    <w:multiLevelType w:val="hybridMultilevel"/>
    <w:tmpl w:val="0038C108"/>
    <w:lvl w:ilvl="0" w:tplc="E0E409D6">
      <w:start w:val="1"/>
      <w:numFmt w:val="bullet"/>
      <w:pStyle w:val="ListBullet4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CF064B"/>
    <w:multiLevelType w:val="hybridMultilevel"/>
    <w:tmpl w:val="1EA634B0"/>
    <w:lvl w:ilvl="0" w:tplc="AA90FC0C">
      <w:start w:val="1"/>
      <w:numFmt w:val="bullet"/>
      <w:pStyle w:val="ListBulle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9E8CCEA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3291132"/>
    <w:multiLevelType w:val="multilevel"/>
    <w:tmpl w:val="93BADB9C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096D52"/>
    <w:multiLevelType w:val="hybridMultilevel"/>
    <w:tmpl w:val="1FE2AB76"/>
    <w:lvl w:ilvl="0" w:tplc="BE74EAE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60BB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3085780">
    <w:abstractNumId w:val="10"/>
  </w:num>
  <w:num w:numId="2" w16cid:durableId="1823109691">
    <w:abstractNumId w:val="12"/>
  </w:num>
  <w:num w:numId="3" w16cid:durableId="707879981">
    <w:abstractNumId w:val="14"/>
  </w:num>
  <w:num w:numId="4" w16cid:durableId="1206679116">
    <w:abstractNumId w:val="11"/>
  </w:num>
  <w:num w:numId="5" w16cid:durableId="742338977">
    <w:abstractNumId w:val="29"/>
  </w:num>
  <w:num w:numId="6" w16cid:durableId="918057800">
    <w:abstractNumId w:val="26"/>
  </w:num>
  <w:num w:numId="7" w16cid:durableId="1239633837">
    <w:abstractNumId w:val="27"/>
  </w:num>
  <w:num w:numId="8" w16cid:durableId="398791828">
    <w:abstractNumId w:val="17"/>
  </w:num>
  <w:num w:numId="9" w16cid:durableId="95637478">
    <w:abstractNumId w:val="21"/>
  </w:num>
  <w:num w:numId="10" w16cid:durableId="635527651">
    <w:abstractNumId w:val="25"/>
  </w:num>
  <w:num w:numId="11" w16cid:durableId="1917545481">
    <w:abstractNumId w:val="13"/>
  </w:num>
  <w:num w:numId="12" w16cid:durableId="625890237">
    <w:abstractNumId w:val="16"/>
  </w:num>
  <w:num w:numId="13" w16cid:durableId="685252296">
    <w:abstractNumId w:val="0"/>
  </w:num>
  <w:num w:numId="14" w16cid:durableId="625046734">
    <w:abstractNumId w:val="1"/>
  </w:num>
  <w:num w:numId="15" w16cid:durableId="876626234">
    <w:abstractNumId w:val="2"/>
  </w:num>
  <w:num w:numId="16" w16cid:durableId="1505365007">
    <w:abstractNumId w:val="3"/>
  </w:num>
  <w:num w:numId="17" w16cid:durableId="1552766458">
    <w:abstractNumId w:val="8"/>
  </w:num>
  <w:num w:numId="18" w16cid:durableId="1187602583">
    <w:abstractNumId w:val="4"/>
  </w:num>
  <w:num w:numId="19" w16cid:durableId="455684695">
    <w:abstractNumId w:val="5"/>
  </w:num>
  <w:num w:numId="20" w16cid:durableId="419370224">
    <w:abstractNumId w:val="6"/>
  </w:num>
  <w:num w:numId="21" w16cid:durableId="207375503">
    <w:abstractNumId w:val="7"/>
  </w:num>
  <w:num w:numId="22" w16cid:durableId="251012225">
    <w:abstractNumId w:val="9"/>
  </w:num>
  <w:num w:numId="23" w16cid:durableId="1281492411">
    <w:abstractNumId w:val="19"/>
  </w:num>
  <w:num w:numId="24" w16cid:durableId="1762213018">
    <w:abstractNumId w:val="28"/>
  </w:num>
  <w:num w:numId="25" w16cid:durableId="893276010">
    <w:abstractNumId w:val="23"/>
  </w:num>
  <w:num w:numId="26" w16cid:durableId="881747658">
    <w:abstractNumId w:val="15"/>
  </w:num>
  <w:num w:numId="27" w16cid:durableId="86197239">
    <w:abstractNumId w:val="24"/>
  </w:num>
  <w:num w:numId="28" w16cid:durableId="599686066">
    <w:abstractNumId w:val="18"/>
  </w:num>
  <w:num w:numId="29" w16cid:durableId="230774862">
    <w:abstractNumId w:val="20"/>
  </w:num>
  <w:num w:numId="30" w16cid:durableId="134292949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D02"/>
    <w:rsid w:val="000068FF"/>
    <w:rsid w:val="00011B86"/>
    <w:rsid w:val="000157E1"/>
    <w:rsid w:val="00016582"/>
    <w:rsid w:val="00016CF5"/>
    <w:rsid w:val="000202B4"/>
    <w:rsid w:val="0002157B"/>
    <w:rsid w:val="00021B27"/>
    <w:rsid w:val="00050F47"/>
    <w:rsid w:val="00054492"/>
    <w:rsid w:val="00055DF5"/>
    <w:rsid w:val="000628F3"/>
    <w:rsid w:val="00065DCA"/>
    <w:rsid w:val="000909EE"/>
    <w:rsid w:val="00090D20"/>
    <w:rsid w:val="00097E56"/>
    <w:rsid w:val="000B1176"/>
    <w:rsid w:val="000B20EE"/>
    <w:rsid w:val="000B2C9B"/>
    <w:rsid w:val="000B3D77"/>
    <w:rsid w:val="000B596F"/>
    <w:rsid w:val="000C6F11"/>
    <w:rsid w:val="000D225A"/>
    <w:rsid w:val="000D7EBA"/>
    <w:rsid w:val="000E3CCF"/>
    <w:rsid w:val="000F0DAB"/>
    <w:rsid w:val="000F3447"/>
    <w:rsid w:val="000F5401"/>
    <w:rsid w:val="000F771A"/>
    <w:rsid w:val="00107654"/>
    <w:rsid w:val="001123AA"/>
    <w:rsid w:val="0011399C"/>
    <w:rsid w:val="00123045"/>
    <w:rsid w:val="00144B77"/>
    <w:rsid w:val="00147D6E"/>
    <w:rsid w:val="0016137C"/>
    <w:rsid w:val="00172FDA"/>
    <w:rsid w:val="001907F0"/>
    <w:rsid w:val="00191733"/>
    <w:rsid w:val="001A35B9"/>
    <w:rsid w:val="001A52C2"/>
    <w:rsid w:val="001A718C"/>
    <w:rsid w:val="001B1774"/>
    <w:rsid w:val="001E1EF1"/>
    <w:rsid w:val="001E31AA"/>
    <w:rsid w:val="001F6B13"/>
    <w:rsid w:val="00210F38"/>
    <w:rsid w:val="002117B6"/>
    <w:rsid w:val="00216628"/>
    <w:rsid w:val="00220749"/>
    <w:rsid w:val="00237A0D"/>
    <w:rsid w:val="00256716"/>
    <w:rsid w:val="00277B0C"/>
    <w:rsid w:val="00287DED"/>
    <w:rsid w:val="002939D0"/>
    <w:rsid w:val="00296D02"/>
    <w:rsid w:val="002A0DF6"/>
    <w:rsid w:val="002A266B"/>
    <w:rsid w:val="002A60BB"/>
    <w:rsid w:val="002D1485"/>
    <w:rsid w:val="002E27FD"/>
    <w:rsid w:val="002E3DB8"/>
    <w:rsid w:val="002F40AD"/>
    <w:rsid w:val="002F5ACE"/>
    <w:rsid w:val="00300F99"/>
    <w:rsid w:val="00303F85"/>
    <w:rsid w:val="00311CF5"/>
    <w:rsid w:val="00313259"/>
    <w:rsid w:val="0031362B"/>
    <w:rsid w:val="00313F7E"/>
    <w:rsid w:val="003140A9"/>
    <w:rsid w:val="00334A61"/>
    <w:rsid w:val="00340788"/>
    <w:rsid w:val="00355846"/>
    <w:rsid w:val="00360A6F"/>
    <w:rsid w:val="003657F3"/>
    <w:rsid w:val="00383109"/>
    <w:rsid w:val="0038444A"/>
    <w:rsid w:val="003924AC"/>
    <w:rsid w:val="003A0BE1"/>
    <w:rsid w:val="003B404F"/>
    <w:rsid w:val="003D4FFD"/>
    <w:rsid w:val="003D573D"/>
    <w:rsid w:val="003E3025"/>
    <w:rsid w:val="003F58E5"/>
    <w:rsid w:val="003F64A0"/>
    <w:rsid w:val="004124FD"/>
    <w:rsid w:val="00412983"/>
    <w:rsid w:val="00415023"/>
    <w:rsid w:val="0042061C"/>
    <w:rsid w:val="004228AE"/>
    <w:rsid w:val="00423E5B"/>
    <w:rsid w:val="0042797B"/>
    <w:rsid w:val="0045101F"/>
    <w:rsid w:val="00466AB7"/>
    <w:rsid w:val="00472A14"/>
    <w:rsid w:val="00483572"/>
    <w:rsid w:val="00490C41"/>
    <w:rsid w:val="00494641"/>
    <w:rsid w:val="00497206"/>
    <w:rsid w:val="004A2882"/>
    <w:rsid w:val="004B6318"/>
    <w:rsid w:val="004B7FBA"/>
    <w:rsid w:val="004C1E5E"/>
    <w:rsid w:val="004C3748"/>
    <w:rsid w:val="004C7758"/>
    <w:rsid w:val="004D03FD"/>
    <w:rsid w:val="004D3CB1"/>
    <w:rsid w:val="004E3495"/>
    <w:rsid w:val="004E3FA8"/>
    <w:rsid w:val="004E66A4"/>
    <w:rsid w:val="004F2D46"/>
    <w:rsid w:val="004F2F61"/>
    <w:rsid w:val="00532909"/>
    <w:rsid w:val="0053642E"/>
    <w:rsid w:val="00542DFE"/>
    <w:rsid w:val="00543955"/>
    <w:rsid w:val="005443CD"/>
    <w:rsid w:val="00547075"/>
    <w:rsid w:val="00551DEE"/>
    <w:rsid w:val="0055531D"/>
    <w:rsid w:val="00563B79"/>
    <w:rsid w:val="00570EDB"/>
    <w:rsid w:val="00580338"/>
    <w:rsid w:val="005A0F44"/>
    <w:rsid w:val="005A0F87"/>
    <w:rsid w:val="005B78D9"/>
    <w:rsid w:val="005C1B4E"/>
    <w:rsid w:val="005D12C3"/>
    <w:rsid w:val="005D491B"/>
    <w:rsid w:val="005E3150"/>
    <w:rsid w:val="006046E8"/>
    <w:rsid w:val="00640A30"/>
    <w:rsid w:val="00642254"/>
    <w:rsid w:val="0065118A"/>
    <w:rsid w:val="00657E46"/>
    <w:rsid w:val="00663C79"/>
    <w:rsid w:val="00666DF9"/>
    <w:rsid w:val="00667528"/>
    <w:rsid w:val="006736C6"/>
    <w:rsid w:val="006750A9"/>
    <w:rsid w:val="0067661B"/>
    <w:rsid w:val="006A70F8"/>
    <w:rsid w:val="006B02CC"/>
    <w:rsid w:val="006B5679"/>
    <w:rsid w:val="006D708C"/>
    <w:rsid w:val="006E3E58"/>
    <w:rsid w:val="006E44AC"/>
    <w:rsid w:val="006E735C"/>
    <w:rsid w:val="006F3B3E"/>
    <w:rsid w:val="00706B6E"/>
    <w:rsid w:val="0071087B"/>
    <w:rsid w:val="00712251"/>
    <w:rsid w:val="007128B4"/>
    <w:rsid w:val="00712AD2"/>
    <w:rsid w:val="007277EB"/>
    <w:rsid w:val="00731FC5"/>
    <w:rsid w:val="00734D02"/>
    <w:rsid w:val="00734E18"/>
    <w:rsid w:val="007413EC"/>
    <w:rsid w:val="0075028B"/>
    <w:rsid w:val="0075702E"/>
    <w:rsid w:val="00757C7A"/>
    <w:rsid w:val="00767A41"/>
    <w:rsid w:val="00791684"/>
    <w:rsid w:val="007A352A"/>
    <w:rsid w:val="007A424E"/>
    <w:rsid w:val="007B043A"/>
    <w:rsid w:val="007C26A4"/>
    <w:rsid w:val="007D2EE2"/>
    <w:rsid w:val="007D5ADA"/>
    <w:rsid w:val="007D6912"/>
    <w:rsid w:val="007E0DFE"/>
    <w:rsid w:val="007E193F"/>
    <w:rsid w:val="007E23D5"/>
    <w:rsid w:val="007E35EC"/>
    <w:rsid w:val="00801CDD"/>
    <w:rsid w:val="00802624"/>
    <w:rsid w:val="00803253"/>
    <w:rsid w:val="008154AC"/>
    <w:rsid w:val="00833D23"/>
    <w:rsid w:val="00841486"/>
    <w:rsid w:val="0085326B"/>
    <w:rsid w:val="00867081"/>
    <w:rsid w:val="00871556"/>
    <w:rsid w:val="00877698"/>
    <w:rsid w:val="008934F9"/>
    <w:rsid w:val="008B2178"/>
    <w:rsid w:val="008D6AA3"/>
    <w:rsid w:val="008E2A09"/>
    <w:rsid w:val="008E3917"/>
    <w:rsid w:val="008F58E5"/>
    <w:rsid w:val="00901320"/>
    <w:rsid w:val="0090672B"/>
    <w:rsid w:val="00914972"/>
    <w:rsid w:val="00916F62"/>
    <w:rsid w:val="009172DD"/>
    <w:rsid w:val="00920887"/>
    <w:rsid w:val="009214B9"/>
    <w:rsid w:val="0093500A"/>
    <w:rsid w:val="009352A5"/>
    <w:rsid w:val="00950B15"/>
    <w:rsid w:val="009714DF"/>
    <w:rsid w:val="0097761C"/>
    <w:rsid w:val="00984547"/>
    <w:rsid w:val="00993FA7"/>
    <w:rsid w:val="0099493F"/>
    <w:rsid w:val="009A1FFD"/>
    <w:rsid w:val="009C43A3"/>
    <w:rsid w:val="009E0621"/>
    <w:rsid w:val="009E07B3"/>
    <w:rsid w:val="00A10217"/>
    <w:rsid w:val="00A13DE6"/>
    <w:rsid w:val="00A21611"/>
    <w:rsid w:val="00A27B85"/>
    <w:rsid w:val="00A27C34"/>
    <w:rsid w:val="00A31F69"/>
    <w:rsid w:val="00A600EC"/>
    <w:rsid w:val="00A67354"/>
    <w:rsid w:val="00A70469"/>
    <w:rsid w:val="00A848C4"/>
    <w:rsid w:val="00A85C21"/>
    <w:rsid w:val="00A86694"/>
    <w:rsid w:val="00A966C8"/>
    <w:rsid w:val="00AB5DC4"/>
    <w:rsid w:val="00AC0EE1"/>
    <w:rsid w:val="00AC30B6"/>
    <w:rsid w:val="00AC31E1"/>
    <w:rsid w:val="00AD6A42"/>
    <w:rsid w:val="00AE5A22"/>
    <w:rsid w:val="00AF186B"/>
    <w:rsid w:val="00AF2CDE"/>
    <w:rsid w:val="00AF6006"/>
    <w:rsid w:val="00B04467"/>
    <w:rsid w:val="00B04C6E"/>
    <w:rsid w:val="00B102C5"/>
    <w:rsid w:val="00B160BB"/>
    <w:rsid w:val="00B161C2"/>
    <w:rsid w:val="00B27E9D"/>
    <w:rsid w:val="00B31D35"/>
    <w:rsid w:val="00B33800"/>
    <w:rsid w:val="00B372C9"/>
    <w:rsid w:val="00B46E38"/>
    <w:rsid w:val="00B50FA3"/>
    <w:rsid w:val="00B5374E"/>
    <w:rsid w:val="00B55FBE"/>
    <w:rsid w:val="00B57D79"/>
    <w:rsid w:val="00B728F6"/>
    <w:rsid w:val="00B72FD8"/>
    <w:rsid w:val="00B75376"/>
    <w:rsid w:val="00B775D4"/>
    <w:rsid w:val="00B911BA"/>
    <w:rsid w:val="00B91E86"/>
    <w:rsid w:val="00B9222E"/>
    <w:rsid w:val="00BA4CB4"/>
    <w:rsid w:val="00BB1A14"/>
    <w:rsid w:val="00BC7B5B"/>
    <w:rsid w:val="00BD0CC4"/>
    <w:rsid w:val="00BD35CC"/>
    <w:rsid w:val="00BE64A5"/>
    <w:rsid w:val="00BE64C8"/>
    <w:rsid w:val="00BF1D56"/>
    <w:rsid w:val="00BF21D7"/>
    <w:rsid w:val="00C13890"/>
    <w:rsid w:val="00C16116"/>
    <w:rsid w:val="00C27063"/>
    <w:rsid w:val="00C46F0D"/>
    <w:rsid w:val="00C54B3C"/>
    <w:rsid w:val="00C65237"/>
    <w:rsid w:val="00C726A7"/>
    <w:rsid w:val="00C84178"/>
    <w:rsid w:val="00C95326"/>
    <w:rsid w:val="00CA0EC1"/>
    <w:rsid w:val="00CA256D"/>
    <w:rsid w:val="00CA305E"/>
    <w:rsid w:val="00CA737A"/>
    <w:rsid w:val="00CB1AFD"/>
    <w:rsid w:val="00CC37C8"/>
    <w:rsid w:val="00CC5546"/>
    <w:rsid w:val="00CD6FBA"/>
    <w:rsid w:val="00CE6983"/>
    <w:rsid w:val="00CF36A9"/>
    <w:rsid w:val="00D12C57"/>
    <w:rsid w:val="00D151E6"/>
    <w:rsid w:val="00D2074F"/>
    <w:rsid w:val="00D24992"/>
    <w:rsid w:val="00D2537D"/>
    <w:rsid w:val="00D2582D"/>
    <w:rsid w:val="00D26717"/>
    <w:rsid w:val="00D275B8"/>
    <w:rsid w:val="00D54918"/>
    <w:rsid w:val="00D6088C"/>
    <w:rsid w:val="00D76673"/>
    <w:rsid w:val="00D806A0"/>
    <w:rsid w:val="00D87832"/>
    <w:rsid w:val="00D92D77"/>
    <w:rsid w:val="00D95C8F"/>
    <w:rsid w:val="00DA09EC"/>
    <w:rsid w:val="00DC0C7F"/>
    <w:rsid w:val="00DC7524"/>
    <w:rsid w:val="00DD5693"/>
    <w:rsid w:val="00DD5CE0"/>
    <w:rsid w:val="00DF54B2"/>
    <w:rsid w:val="00E11D81"/>
    <w:rsid w:val="00E12810"/>
    <w:rsid w:val="00E14688"/>
    <w:rsid w:val="00E3003F"/>
    <w:rsid w:val="00E426F0"/>
    <w:rsid w:val="00E71ECA"/>
    <w:rsid w:val="00E82EDB"/>
    <w:rsid w:val="00EA3C52"/>
    <w:rsid w:val="00EA3EAA"/>
    <w:rsid w:val="00EA4A0A"/>
    <w:rsid w:val="00EA780E"/>
    <w:rsid w:val="00EB0169"/>
    <w:rsid w:val="00EB6148"/>
    <w:rsid w:val="00EB6877"/>
    <w:rsid w:val="00ED78E9"/>
    <w:rsid w:val="00EE2246"/>
    <w:rsid w:val="00EE36B9"/>
    <w:rsid w:val="00EF207E"/>
    <w:rsid w:val="00F11853"/>
    <w:rsid w:val="00F1414A"/>
    <w:rsid w:val="00F2198E"/>
    <w:rsid w:val="00F25D13"/>
    <w:rsid w:val="00F26FDE"/>
    <w:rsid w:val="00F366DD"/>
    <w:rsid w:val="00F45F92"/>
    <w:rsid w:val="00F47F59"/>
    <w:rsid w:val="00F570A7"/>
    <w:rsid w:val="00F63D1B"/>
    <w:rsid w:val="00F7166A"/>
    <w:rsid w:val="00F74AD2"/>
    <w:rsid w:val="00F83CCB"/>
    <w:rsid w:val="00F92E6D"/>
    <w:rsid w:val="00FA2AC5"/>
    <w:rsid w:val="00FA4554"/>
    <w:rsid w:val="00FA7DFF"/>
    <w:rsid w:val="00FB690B"/>
    <w:rsid w:val="00FC4A19"/>
    <w:rsid w:val="00FD07EB"/>
    <w:rsid w:val="00FD145B"/>
    <w:rsid w:val="00FD5AD8"/>
    <w:rsid w:val="00FD7F77"/>
    <w:rsid w:val="00FE03CE"/>
    <w:rsid w:val="00FE3224"/>
    <w:rsid w:val="00FE729D"/>
    <w:rsid w:val="00FE7414"/>
    <w:rsid w:val="00FF4B2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B48DA09"/>
  <w14:defaultImageDpi w14:val="0"/>
  <w15:docId w15:val="{E1C13ADB-1059-4246-B7A3-061202612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 w:qFormat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718C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A718C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718C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A718C"/>
    <w:pPr>
      <w:snapToGrid w:val="0"/>
      <w:spacing w:before="520" w:after="120" w:line="240" w:lineRule="atLeast"/>
      <w:outlineLvl w:val="2"/>
    </w:pPr>
    <w:rPr>
      <w:rFonts w:ascii="Arial" w:hAnsi="Arial" w:cs="Arial"/>
      <w:b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  <w:rsid w:val="001A718C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1A718C"/>
  </w:style>
  <w:style w:type="paragraph" w:styleId="Header">
    <w:name w:val="header"/>
    <w:basedOn w:val="Normal"/>
    <w:link w:val="HeaderChar"/>
    <w:uiPriority w:val="99"/>
    <w:unhideWhenUsed/>
    <w:qFormat/>
    <w:rsid w:val="001A718C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  <w:lang w:val="x-none"/>
    </w:rPr>
  </w:style>
  <w:style w:type="character" w:customStyle="1" w:styleId="HeaderChar">
    <w:name w:val="Header Char"/>
    <w:basedOn w:val="DefaultParagraphFont"/>
    <w:link w:val="Header"/>
    <w:uiPriority w:val="99"/>
    <w:locked/>
    <w:rsid w:val="001A718C"/>
    <w:rPr>
      <w:rFonts w:ascii="Arial" w:hAnsi="Arial"/>
      <w:b/>
      <w:sz w:val="28"/>
      <w:lang w:val="x-none" w:eastAsia="en-US"/>
    </w:rPr>
  </w:style>
  <w:style w:type="paragraph" w:styleId="Footer">
    <w:name w:val="footer"/>
    <w:basedOn w:val="Normal"/>
    <w:link w:val="FooterChar"/>
    <w:uiPriority w:val="99"/>
    <w:unhideWhenUsed/>
    <w:qFormat/>
    <w:rsid w:val="001A718C"/>
    <w:pPr>
      <w:tabs>
        <w:tab w:val="center" w:pos="4320"/>
        <w:tab w:val="right" w:pos="10080"/>
      </w:tabs>
    </w:pPr>
    <w:rPr>
      <w:rFonts w:ascii="Arial" w:hAnsi="Arial"/>
      <w:b/>
      <w:caps/>
      <w:spacing w:val="20"/>
      <w:sz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1A718C"/>
    <w:rPr>
      <w:rFonts w:ascii="Arial" w:hAnsi="Arial"/>
      <w:b/>
      <w:caps/>
      <w:spacing w:val="20"/>
      <w:sz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71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A718C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1A718C"/>
    <w:rPr>
      <w:rFonts w:ascii="Arial" w:hAnsi="Arial" w:cs="Times New Roman"/>
      <w:color w:val="0000FF" w:themeColor="hyperlink"/>
      <w:sz w:val="22"/>
      <w:u w:val="none"/>
    </w:rPr>
  </w:style>
  <w:style w:type="character" w:styleId="PageNumber">
    <w:name w:val="page number"/>
    <w:basedOn w:val="DefaultParagraphFont"/>
    <w:uiPriority w:val="99"/>
    <w:semiHidden/>
    <w:unhideWhenUsed/>
    <w:rsid w:val="001A718C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1A718C"/>
    <w:rPr>
      <w:rFonts w:ascii="Arial" w:hAnsi="Arial" w:cs="Times New Roman"/>
      <w:color w:val="800080" w:themeColor="followedHyperlink"/>
      <w:sz w:val="22"/>
      <w:u w:val="none"/>
    </w:rPr>
  </w:style>
  <w:style w:type="paragraph" w:customStyle="1" w:styleId="BodyCopy">
    <w:name w:val="Body Copy"/>
    <w:basedOn w:val="Normal"/>
    <w:qFormat/>
    <w:rsid w:val="001A718C"/>
    <w:pPr>
      <w:snapToGrid w:val="0"/>
      <w:spacing w:after="240" w:line="320" w:lineRule="atLeast"/>
      <w:outlineLvl w:val="4"/>
    </w:pPr>
    <w:rPr>
      <w:rFonts w:ascii="Arial" w:hAnsi="Arial" w:cs="Arial"/>
      <w:bCs/>
      <w:sz w:val="22"/>
      <w:szCs w:val="22"/>
    </w:rPr>
  </w:style>
  <w:style w:type="paragraph" w:customStyle="1" w:styleId="BodyNotes">
    <w:name w:val="Body Notes"/>
    <w:basedOn w:val="Normal"/>
    <w:uiPriority w:val="99"/>
    <w:qFormat/>
    <w:rsid w:val="001A718C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A71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718C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718C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71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718C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1A718C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1A718C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1A718C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1A718C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1A718C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1A718C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1A718C"/>
    <w:rPr>
      <w:rFonts w:ascii="Arial" w:hAnsi="Arial" w:cs="Arial"/>
      <w:b/>
      <w:sz w:val="22"/>
      <w:szCs w:val="22"/>
      <w:lang w:eastAsia="en-US"/>
    </w:rPr>
  </w:style>
  <w:style w:type="paragraph" w:customStyle="1" w:styleId="Signoff">
    <w:name w:val="Signoff"/>
    <w:basedOn w:val="Normal"/>
    <w:qFormat/>
    <w:rsid w:val="001A718C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1A718C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table" w:customStyle="1" w:styleId="TableBody">
    <w:name w:val="Table Body"/>
    <w:basedOn w:val="TableNormal"/>
    <w:uiPriority w:val="99"/>
    <w:rsid w:val="001A718C"/>
    <w:rPr>
      <w:rFonts w:ascii="Arial" w:hAnsi="Arial"/>
      <w:sz w:val="18"/>
    </w:rPr>
    <w:tblPr/>
  </w:style>
  <w:style w:type="paragraph" w:styleId="ListBullet">
    <w:name w:val="List Bullet"/>
    <w:basedOn w:val="BodyCopy"/>
    <w:uiPriority w:val="99"/>
    <w:unhideWhenUsed/>
    <w:qFormat/>
    <w:rsid w:val="001A718C"/>
    <w:pPr>
      <w:numPr>
        <w:numId w:val="24"/>
      </w:numPr>
      <w:spacing w:after="120"/>
    </w:pPr>
  </w:style>
  <w:style w:type="paragraph" w:styleId="ListBullet2">
    <w:name w:val="List Bullet 2"/>
    <w:basedOn w:val="BodyCopy"/>
    <w:uiPriority w:val="99"/>
    <w:unhideWhenUsed/>
    <w:qFormat/>
    <w:rsid w:val="001A718C"/>
    <w:pPr>
      <w:numPr>
        <w:numId w:val="25"/>
      </w:numPr>
      <w:spacing w:after="120"/>
    </w:pPr>
  </w:style>
  <w:style w:type="paragraph" w:styleId="ListBullet3">
    <w:name w:val="List Bullet 3"/>
    <w:basedOn w:val="BodyCopy"/>
    <w:uiPriority w:val="99"/>
    <w:unhideWhenUsed/>
    <w:qFormat/>
    <w:rsid w:val="001A718C"/>
    <w:pPr>
      <w:numPr>
        <w:numId w:val="28"/>
      </w:numPr>
      <w:spacing w:after="120"/>
    </w:pPr>
  </w:style>
  <w:style w:type="paragraph" w:styleId="ListBullet4">
    <w:name w:val="List Bullet 4"/>
    <w:basedOn w:val="BodyCopy"/>
    <w:uiPriority w:val="99"/>
    <w:unhideWhenUsed/>
    <w:qFormat/>
    <w:rsid w:val="001A718C"/>
    <w:pPr>
      <w:numPr>
        <w:numId w:val="30"/>
      </w:numPr>
      <w:spacing w:after="120"/>
    </w:pPr>
  </w:style>
  <w:style w:type="paragraph" w:customStyle="1" w:styleId="EmbargoLine">
    <w:name w:val="Embargo Line"/>
    <w:basedOn w:val="Normal"/>
    <w:autoRedefine/>
    <w:qFormat/>
    <w:rsid w:val="001A718C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SpaceAfterLastIntroBullet">
    <w:name w:val="Space After Last Intro Bullet"/>
    <w:basedOn w:val="ListBullet"/>
    <w:qFormat/>
    <w:rsid w:val="001A718C"/>
    <w:pPr>
      <w:spacing w:after="480"/>
    </w:pPr>
  </w:style>
  <w:style w:type="paragraph" w:styleId="Title">
    <w:name w:val="Title"/>
    <w:basedOn w:val="Normal"/>
    <w:next w:val="Normal"/>
    <w:link w:val="TitleChar"/>
    <w:autoRedefine/>
    <w:uiPriority w:val="10"/>
    <w:qFormat/>
    <w:rsid w:val="001A718C"/>
    <w:pPr>
      <w:snapToGrid w:val="0"/>
      <w:spacing w:before="500" w:after="240" w:line="320" w:lineRule="atLeast"/>
      <w:jc w:val="center"/>
    </w:pPr>
    <w:rPr>
      <w:rFonts w:ascii="Arial" w:eastAsiaTheme="majorEastAsia" w:hAnsi="Arial" w:cs="Arial"/>
      <w:b/>
      <w:bCs/>
      <w:kern w:val="28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1A718C"/>
    <w:rPr>
      <w:rFonts w:ascii="Arial" w:eastAsiaTheme="majorEastAsia" w:hAnsi="Arial" w:cs="Arial"/>
      <w:b/>
      <w:bCs/>
      <w:kern w:val="28"/>
      <w:sz w:val="28"/>
      <w:szCs w:val="28"/>
      <w:lang w:eastAsia="en-US"/>
    </w:rPr>
  </w:style>
  <w:style w:type="paragraph" w:customStyle="1" w:styleId="SpaceAfterLastBodyBullet">
    <w:name w:val="Space After Last Body Bullet"/>
    <w:basedOn w:val="ListBullet"/>
    <w:qFormat/>
    <w:rsid w:val="001A718C"/>
    <w:pPr>
      <w:spacing w:after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ykay/Library/Group%20Containers/UBF8T346G9.Office/User%20Content.localized/Templates.localized/Fact_She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Fact_Sheet.dotx</Template>
  <TotalTime>11</TotalTime>
  <Pages>3</Pages>
  <Words>618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 Product Information</vt:lpstr>
    </vt:vector>
  </TitlesOfParts>
  <Manager/>
  <Company/>
  <LinksUpToDate>false</LinksUpToDate>
  <CharactersWithSpaces>4139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 Information</dc:title>
  <dc:subject>Fact Sheet</dc:subject>
  <dc:creator>Microsoft Office User</dc:creator>
  <cp:keywords/>
  <dc:description/>
  <cp:lastModifiedBy>Microsoft Office User</cp:lastModifiedBy>
  <cp:revision>8</cp:revision>
  <cp:lastPrinted>2018-12-31T16:38:00Z</cp:lastPrinted>
  <dcterms:created xsi:type="dcterms:W3CDTF">2022-05-17T20:31:00Z</dcterms:created>
  <dcterms:modified xsi:type="dcterms:W3CDTF">2022-07-12T18:47:00Z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